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13C" w:rsidRDefault="00AB513C" w:rsidP="00AB513C">
      <w:pPr>
        <w:ind w:left="-426"/>
        <w:jc w:val="center"/>
        <w:rPr>
          <w:color w:val="000080"/>
        </w:rPr>
      </w:pPr>
      <w:r>
        <w:rPr>
          <w:color w:val="00008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98.85pt;height:22.95pt" fillcolor="navy" strokecolor="navy">
            <v:shadow color="#868686"/>
            <v:textpath style="font-family:&quot;Arial&quot;;v-text-kern:t" trim="t" fitpath="t" string="ЗАКРЫТОЕ АКЦИОНЕРНОЕ ОБЩЕСТВО  "/>
          </v:shape>
        </w:pict>
      </w:r>
    </w:p>
    <w:p w:rsidR="00AB513C" w:rsidRDefault="00AB513C" w:rsidP="00AB513C">
      <w:pPr>
        <w:ind w:left="-426"/>
        <w:jc w:val="center"/>
        <w:rPr>
          <w:color w:val="000080"/>
        </w:rPr>
      </w:pPr>
      <w:r>
        <w:rPr>
          <w:color w:val="FF0000"/>
        </w:rPr>
        <w:pict>
          <v:shape id="_x0000_i1026" type="#_x0000_t136" style="width:493.85pt;height:42.4pt" fillcolor="navy" strokecolor="navy">
            <v:shadow color="#868686"/>
            <v:textpath style="font-family:&quot;Book Antiqua&quot;;font-weight:bold;v-text-kern:t" trim="t" fitpath="t" string="&quot;Туристская гостиница Турист&quot;"/>
          </v:shape>
        </w:pict>
      </w:r>
    </w:p>
    <w:tbl>
      <w:tblPr>
        <w:tblW w:w="9720" w:type="dxa"/>
        <w:tblInd w:w="378" w:type="dxa"/>
        <w:tblBorders>
          <w:top w:val="thinThickThinSmallGap" w:sz="24" w:space="0" w:color="008080"/>
          <w:left w:val="thinThickThinSmallGap" w:sz="24" w:space="0" w:color="008080"/>
          <w:bottom w:val="thinThickThinSmallGap" w:sz="24" w:space="0" w:color="008080"/>
          <w:right w:val="thinThickThinSmallGap" w:sz="24" w:space="0" w:color="008080"/>
          <w:insideH w:val="thinThickThinSmallGap" w:sz="24" w:space="0" w:color="008080"/>
          <w:insideV w:val="thinThickThinSmallGap" w:sz="24" w:space="0" w:color="008080"/>
        </w:tblBorders>
        <w:tblLook w:val="04A0" w:firstRow="1" w:lastRow="0" w:firstColumn="1" w:lastColumn="0" w:noHBand="0" w:noVBand="1"/>
      </w:tblPr>
      <w:tblGrid>
        <w:gridCol w:w="9720"/>
      </w:tblGrid>
      <w:tr w:rsidR="00AB513C" w:rsidTr="009077F7">
        <w:trPr>
          <w:trHeight w:val="180"/>
        </w:trPr>
        <w:tc>
          <w:tcPr>
            <w:tcW w:w="9720" w:type="dxa"/>
            <w:tcBorders>
              <w:top w:val="thinThickThinSmallGap" w:sz="24" w:space="0" w:color="000080"/>
              <w:left w:val="nil"/>
              <w:bottom w:val="nil"/>
              <w:right w:val="nil"/>
            </w:tcBorders>
            <w:hideMark/>
          </w:tcPr>
          <w:p w:rsidR="00AB513C" w:rsidRDefault="00AB513C" w:rsidP="009077F7">
            <w:pPr>
              <w:pStyle w:val="ConsPlusNonformat"/>
              <w:spacing w:line="276" w:lineRule="auto"/>
              <w:ind w:left="-426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                 355003, г. Ставрополь, ул. Ленина, 273, тел./факс 95-99-59/36-00-02, ОГРН1022601943836, ИНН 2634011327, КПП 263401001</w:t>
            </w:r>
          </w:p>
          <w:p w:rsidR="00AB513C" w:rsidRDefault="00AB513C" w:rsidP="009077F7">
            <w:pPr>
              <w:pStyle w:val="ConsPlusNonformat"/>
              <w:spacing w:line="276" w:lineRule="auto"/>
              <w:ind w:left="-426"/>
              <w:jc w:val="center"/>
              <w:rPr>
                <w:rFonts w:ascii="Times New Roman" w:hAnsi="Times New Roman" w:cs="Times New Roman"/>
                <w:color w:val="000080"/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pict>
                <v:rect id="_x0000_i1027" style="width:467.75pt;height:1.5pt" o:hralign="center" o:hrstd="t" o:hr="t" fillcolor="#a0a0a0" stroked="f"/>
              </w:pict>
            </w:r>
          </w:p>
          <w:p w:rsidR="00AB513C" w:rsidRDefault="00AB513C" w:rsidP="009077F7">
            <w:pPr>
              <w:pStyle w:val="ConsPlusNonformat"/>
              <w:spacing w:line="276" w:lineRule="auto"/>
              <w:ind w:left="-426"/>
              <w:jc w:val="center"/>
              <w:rPr>
                <w:color w:val="000080"/>
                <w:sz w:val="16"/>
                <w:szCs w:val="16"/>
                <w:lang w:eastAsia="en-US"/>
              </w:rPr>
            </w:pPr>
          </w:p>
        </w:tc>
      </w:tr>
    </w:tbl>
    <w:p w:rsidR="00AB513C" w:rsidRPr="00EA74E1" w:rsidRDefault="00AB513C" w:rsidP="00AB513C">
      <w:pPr>
        <w:pStyle w:val="a4"/>
        <w:ind w:left="5664"/>
      </w:pPr>
      <w:r w:rsidRPr="00EA74E1">
        <w:t xml:space="preserve">Утверждено </w:t>
      </w:r>
    </w:p>
    <w:p w:rsidR="00AB513C" w:rsidRPr="00EA74E1" w:rsidRDefault="00AB513C" w:rsidP="00AB513C">
      <w:pPr>
        <w:pStyle w:val="a4"/>
        <w:ind w:left="5664"/>
      </w:pPr>
      <w:r w:rsidRPr="00EA74E1">
        <w:t xml:space="preserve">приказом генеральный директор </w:t>
      </w:r>
    </w:p>
    <w:p w:rsidR="00AB513C" w:rsidRPr="00EA74E1" w:rsidRDefault="00AB513C" w:rsidP="00AB513C">
      <w:pPr>
        <w:pStyle w:val="a4"/>
        <w:ind w:left="5664"/>
      </w:pPr>
      <w:r w:rsidRPr="00EA74E1">
        <w:t xml:space="preserve">ЗАО «Туристская  гостиница Турист» </w:t>
      </w:r>
    </w:p>
    <w:p w:rsidR="00AB513C" w:rsidRPr="00EA74E1" w:rsidRDefault="00AB513C" w:rsidP="00AB513C">
      <w:pPr>
        <w:pStyle w:val="a4"/>
        <w:ind w:left="5664"/>
      </w:pPr>
      <w:r w:rsidRPr="00EA74E1">
        <w:t>от 01.08.2023 г. № 1/2</w:t>
      </w:r>
      <w:r>
        <w:t>3</w:t>
      </w:r>
    </w:p>
    <w:p w:rsidR="002B3941" w:rsidRPr="00466CF3" w:rsidRDefault="002B3941" w:rsidP="002B3941">
      <w:pPr>
        <w:pStyle w:val="a4"/>
        <w:jc w:val="right"/>
      </w:pPr>
    </w:p>
    <w:p w:rsidR="00801E23" w:rsidRPr="00801E23" w:rsidRDefault="00801E23" w:rsidP="0029154C">
      <w:pPr>
        <w:autoSpaceDE w:val="0"/>
        <w:autoSpaceDN w:val="0"/>
        <w:adjustRightInd w:val="0"/>
        <w:jc w:val="center"/>
        <w:rPr>
          <w:b/>
        </w:rPr>
      </w:pPr>
      <w:r w:rsidRPr="00801E23">
        <w:rPr>
          <w:b/>
        </w:rPr>
        <w:t>ПОЛОЖЕНИЕ</w:t>
      </w:r>
    </w:p>
    <w:p w:rsidR="0029154C" w:rsidRDefault="0029154C" w:rsidP="0029154C">
      <w:pPr>
        <w:autoSpaceDE w:val="0"/>
        <w:autoSpaceDN w:val="0"/>
        <w:adjustRightInd w:val="0"/>
        <w:jc w:val="center"/>
        <w:rPr>
          <w:b/>
        </w:rPr>
      </w:pPr>
      <w:r w:rsidRPr="0029154C">
        <w:rPr>
          <w:b/>
        </w:rPr>
        <w:t>о</w:t>
      </w:r>
      <w:r w:rsidR="00801E23" w:rsidRPr="00801E23">
        <w:rPr>
          <w:b/>
        </w:rPr>
        <w:t>б обработке и защите персональных данных работников (иных лиц)</w:t>
      </w:r>
      <w:r w:rsidRPr="0029154C">
        <w:rPr>
          <w:b/>
        </w:rPr>
        <w:t xml:space="preserve"> </w:t>
      </w:r>
    </w:p>
    <w:p w:rsidR="00801E23" w:rsidRPr="00801E23" w:rsidRDefault="0029154C" w:rsidP="0029154C">
      <w:pPr>
        <w:autoSpaceDE w:val="0"/>
        <w:autoSpaceDN w:val="0"/>
        <w:adjustRightInd w:val="0"/>
        <w:jc w:val="center"/>
        <w:rPr>
          <w:b/>
        </w:rPr>
      </w:pPr>
      <w:r w:rsidRPr="0029154C">
        <w:rPr>
          <w:b/>
        </w:rPr>
        <w:t>в ЗАО «Туристская гостиница Турист»</w:t>
      </w:r>
    </w:p>
    <w:p w:rsidR="00801E23" w:rsidRPr="00801E23" w:rsidRDefault="00801E23" w:rsidP="00801E23">
      <w:pPr>
        <w:autoSpaceDE w:val="0"/>
        <w:autoSpaceDN w:val="0"/>
        <w:adjustRightInd w:val="0"/>
        <w:jc w:val="both"/>
      </w:pPr>
    </w:p>
    <w:p w:rsidR="00801E23" w:rsidRPr="00801E23" w:rsidRDefault="00801E23" w:rsidP="00801E23">
      <w:pPr>
        <w:autoSpaceDE w:val="0"/>
        <w:autoSpaceDN w:val="0"/>
        <w:adjustRightInd w:val="0"/>
        <w:jc w:val="center"/>
      </w:pPr>
      <w:r w:rsidRPr="00801E23">
        <w:t>1. Общие положения</w:t>
      </w:r>
    </w:p>
    <w:p w:rsidR="00801E23" w:rsidRPr="00801E23" w:rsidRDefault="00801E23" w:rsidP="00801E23">
      <w:pPr>
        <w:autoSpaceDE w:val="0"/>
        <w:autoSpaceDN w:val="0"/>
        <w:adjustRightInd w:val="0"/>
        <w:jc w:val="both"/>
      </w:pP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 xml:space="preserve">1.1. Настоящее Положение является локальным нормативным актом </w:t>
      </w:r>
      <w:r w:rsidR="001443B2" w:rsidRPr="001443B2">
        <w:t>ЗАО «Туристская гостиница Турист»</w:t>
      </w:r>
      <w:r w:rsidRPr="00801E23">
        <w:t xml:space="preserve"> (далее - Общество), принятым с учетом требований, в частности, гл. 14 Трудового кодекса РФ, Федерального закона от 27.07.2006 N 152-ФЗ "О персональных данных" (далее - Закон о персональных данных).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1.2. В Положении устанавливаются:</w:t>
      </w:r>
    </w:p>
    <w:p w:rsidR="00801E23" w:rsidRPr="00801E23" w:rsidRDefault="00801E23" w:rsidP="00603458">
      <w:pPr>
        <w:numPr>
          <w:ilvl w:val="0"/>
          <w:numId w:val="6"/>
        </w:numPr>
        <w:tabs>
          <w:tab w:val="clear" w:pos="540"/>
        </w:tabs>
        <w:autoSpaceDE w:val="0"/>
        <w:autoSpaceDN w:val="0"/>
        <w:adjustRightInd w:val="0"/>
        <w:spacing w:after="200" w:line="276" w:lineRule="auto"/>
        <w:ind w:left="0" w:firstLine="284"/>
        <w:jc w:val="both"/>
      </w:pPr>
      <w:r w:rsidRPr="00801E23">
        <w:t>цель, порядок и условия обработки персональных данных;</w:t>
      </w:r>
    </w:p>
    <w:p w:rsidR="00801E23" w:rsidRPr="00801E23" w:rsidRDefault="00801E23" w:rsidP="00603458">
      <w:pPr>
        <w:numPr>
          <w:ilvl w:val="0"/>
          <w:numId w:val="6"/>
        </w:numPr>
        <w:tabs>
          <w:tab w:val="clear" w:pos="540"/>
        </w:tabs>
        <w:autoSpaceDE w:val="0"/>
        <w:autoSpaceDN w:val="0"/>
        <w:adjustRightInd w:val="0"/>
        <w:spacing w:after="200" w:line="276" w:lineRule="auto"/>
        <w:ind w:left="0" w:firstLine="284"/>
        <w:jc w:val="both"/>
      </w:pPr>
      <w:r w:rsidRPr="00801E23">
        <w:t>категории субъектов, персональные данные которых обрабатываются, категории (перечни) обрабатываемых персональных данных, способы, сроки их обработки и хранения, порядок уничтожения таких данных при достижении целей обработки или при наступлении иных законных оснований;</w:t>
      </w:r>
    </w:p>
    <w:p w:rsidR="00801E23" w:rsidRPr="00801E23" w:rsidRDefault="00801E23" w:rsidP="00603458">
      <w:pPr>
        <w:numPr>
          <w:ilvl w:val="0"/>
          <w:numId w:val="6"/>
        </w:numPr>
        <w:tabs>
          <w:tab w:val="clear" w:pos="540"/>
        </w:tabs>
        <w:autoSpaceDE w:val="0"/>
        <w:autoSpaceDN w:val="0"/>
        <w:adjustRightInd w:val="0"/>
        <w:spacing w:after="200" w:line="276" w:lineRule="auto"/>
        <w:ind w:left="0" w:firstLine="284"/>
        <w:jc w:val="both"/>
      </w:pPr>
      <w:r w:rsidRPr="00801E23">
        <w:t>положения, касающиеся защиты персональных данных, процедуры, направленные на выявление и предотвращение нарушений законодательства РФ в области персональных данных, на устранение последствий таких нарушений.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1.3. В Положении используются термины и определения в соответствии с их значениями, определенными в Законе о персональных данных.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1.4. Положение вступает в силу с момента его утверждения генеральным директором и действует до его отмены приказом генерального директора или до введения нового Положения.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1.5. Внесение изменений в Положение производится приказом генерального директора. Изменения вступают в силу с момента подписания соответствующего приказа.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center"/>
      </w:pPr>
      <w:r w:rsidRPr="00801E23">
        <w:t>2. Категории субъектов персональных данных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2.1. К субъектам, персональные данные которых обрабатываются в Обществе в соответствии с Положением, относятся:</w:t>
      </w:r>
    </w:p>
    <w:p w:rsidR="00801E23" w:rsidRPr="00801E23" w:rsidRDefault="00801E23" w:rsidP="00603458">
      <w:pPr>
        <w:numPr>
          <w:ilvl w:val="0"/>
          <w:numId w:val="20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кандидаты для приема на работу в Общество;</w:t>
      </w:r>
    </w:p>
    <w:p w:rsidR="00801E23" w:rsidRPr="00801E23" w:rsidRDefault="00801E23" w:rsidP="00603458">
      <w:pPr>
        <w:numPr>
          <w:ilvl w:val="0"/>
          <w:numId w:val="20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работники Общества;</w:t>
      </w:r>
    </w:p>
    <w:p w:rsidR="00801E23" w:rsidRPr="00801E23" w:rsidRDefault="00801E23" w:rsidP="00603458">
      <w:pPr>
        <w:numPr>
          <w:ilvl w:val="0"/>
          <w:numId w:val="20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бывшие работники Общества;</w:t>
      </w:r>
    </w:p>
    <w:p w:rsidR="00801E23" w:rsidRPr="00801E23" w:rsidRDefault="00801E23" w:rsidP="00603458">
      <w:pPr>
        <w:numPr>
          <w:ilvl w:val="0"/>
          <w:numId w:val="20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lastRenderedPageBreak/>
        <w:t>члены семей работников Общества - в случаях, когда согласно законодательству сведения о них предоставляются работником;</w:t>
      </w:r>
    </w:p>
    <w:p w:rsidR="00801E23" w:rsidRPr="00801E23" w:rsidRDefault="00801E23" w:rsidP="00603458">
      <w:pPr>
        <w:numPr>
          <w:ilvl w:val="0"/>
          <w:numId w:val="20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иные лица, персональные данные которых Общество обязано обрабатывать в соответствии с трудовым законодательством и иными актами, содержащими нормы трудового права.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center"/>
      </w:pPr>
      <w:r w:rsidRPr="00801E23">
        <w:t>3. Цели обработки персональных данных, категории (перечни)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center"/>
      </w:pPr>
      <w:r w:rsidRPr="00801E23">
        <w:t>обрабатываемых персональных данных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3.1. Согласно Положению персональные данные обрабатываются с целью применения и исполнения трудового законодательства в рамках трудовых и иных непосредственно связанных с ними отношений, в том числе:</w:t>
      </w:r>
    </w:p>
    <w:p w:rsidR="00801E23" w:rsidRPr="00801E23" w:rsidRDefault="00801E23" w:rsidP="00603458">
      <w:pPr>
        <w:numPr>
          <w:ilvl w:val="0"/>
          <w:numId w:val="21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при содействии в трудоустройстве;</w:t>
      </w:r>
    </w:p>
    <w:p w:rsidR="00801E23" w:rsidRPr="00801E23" w:rsidRDefault="00801E23" w:rsidP="00603458">
      <w:pPr>
        <w:numPr>
          <w:ilvl w:val="0"/>
          <w:numId w:val="21"/>
        </w:numPr>
        <w:autoSpaceDE w:val="0"/>
        <w:autoSpaceDN w:val="0"/>
        <w:adjustRightInd w:val="0"/>
        <w:spacing w:after="200" w:line="276" w:lineRule="auto"/>
        <w:jc w:val="both"/>
      </w:pPr>
      <w:proofErr w:type="gramStart"/>
      <w:r w:rsidRPr="00801E23">
        <w:t>ведении</w:t>
      </w:r>
      <w:proofErr w:type="gramEnd"/>
      <w:r w:rsidRPr="00801E23">
        <w:t xml:space="preserve"> кадрового и бухгалтерского учета;</w:t>
      </w:r>
    </w:p>
    <w:p w:rsidR="00801E23" w:rsidRPr="00801E23" w:rsidRDefault="00801E23" w:rsidP="00603458">
      <w:pPr>
        <w:numPr>
          <w:ilvl w:val="0"/>
          <w:numId w:val="21"/>
        </w:numPr>
        <w:autoSpaceDE w:val="0"/>
        <w:autoSpaceDN w:val="0"/>
        <w:adjustRightInd w:val="0"/>
        <w:spacing w:after="200" w:line="276" w:lineRule="auto"/>
        <w:jc w:val="both"/>
      </w:pPr>
      <w:proofErr w:type="gramStart"/>
      <w:r w:rsidRPr="00801E23">
        <w:t>содействии</w:t>
      </w:r>
      <w:proofErr w:type="gramEnd"/>
      <w:r w:rsidRPr="00801E23">
        <w:t xml:space="preserve"> работникам в получении образования и продвижении по службе;</w:t>
      </w:r>
    </w:p>
    <w:p w:rsidR="00801E23" w:rsidRPr="00801E23" w:rsidRDefault="00801E23" w:rsidP="00603458">
      <w:pPr>
        <w:numPr>
          <w:ilvl w:val="0"/>
          <w:numId w:val="21"/>
        </w:numPr>
        <w:autoSpaceDE w:val="0"/>
        <w:autoSpaceDN w:val="0"/>
        <w:adjustRightInd w:val="0"/>
        <w:spacing w:after="200" w:line="276" w:lineRule="auto"/>
        <w:jc w:val="both"/>
      </w:pPr>
      <w:proofErr w:type="gramStart"/>
      <w:r w:rsidRPr="00801E23">
        <w:t>оформлении</w:t>
      </w:r>
      <w:proofErr w:type="gramEnd"/>
      <w:r w:rsidRPr="00801E23">
        <w:t xml:space="preserve"> награждений и поощрений;</w:t>
      </w:r>
    </w:p>
    <w:p w:rsidR="00801E23" w:rsidRPr="00801E23" w:rsidRDefault="00801E23" w:rsidP="00603458">
      <w:pPr>
        <w:numPr>
          <w:ilvl w:val="0"/>
          <w:numId w:val="21"/>
        </w:numPr>
        <w:autoSpaceDE w:val="0"/>
        <w:autoSpaceDN w:val="0"/>
        <w:adjustRightInd w:val="0"/>
        <w:spacing w:after="200" w:line="276" w:lineRule="auto"/>
        <w:jc w:val="both"/>
      </w:pPr>
      <w:proofErr w:type="gramStart"/>
      <w:r w:rsidRPr="00801E23">
        <w:t>предоставлении</w:t>
      </w:r>
      <w:proofErr w:type="gramEnd"/>
      <w:r w:rsidRPr="00801E23">
        <w:t xml:space="preserve"> со стороны Общества установленных законодательством условий труда, гарантий и компенсаций;</w:t>
      </w:r>
    </w:p>
    <w:p w:rsidR="00801E23" w:rsidRPr="00801E23" w:rsidRDefault="00801E23" w:rsidP="00603458">
      <w:pPr>
        <w:numPr>
          <w:ilvl w:val="0"/>
          <w:numId w:val="21"/>
        </w:numPr>
        <w:autoSpaceDE w:val="0"/>
        <w:autoSpaceDN w:val="0"/>
        <w:adjustRightInd w:val="0"/>
        <w:spacing w:after="200" w:line="276" w:lineRule="auto"/>
        <w:jc w:val="both"/>
      </w:pPr>
      <w:proofErr w:type="gramStart"/>
      <w:r w:rsidRPr="00801E23">
        <w:t>заполнении</w:t>
      </w:r>
      <w:proofErr w:type="gramEnd"/>
      <w:r w:rsidRPr="00801E23">
        <w:t xml:space="preserve"> и передаче в уполномоченные органы требуемых форм отчетности;</w:t>
      </w:r>
    </w:p>
    <w:p w:rsidR="00801E23" w:rsidRPr="00801E23" w:rsidRDefault="00801E23" w:rsidP="00603458">
      <w:pPr>
        <w:numPr>
          <w:ilvl w:val="0"/>
          <w:numId w:val="21"/>
        </w:numPr>
        <w:autoSpaceDE w:val="0"/>
        <w:autoSpaceDN w:val="0"/>
        <w:adjustRightInd w:val="0"/>
        <w:spacing w:after="200" w:line="276" w:lineRule="auto"/>
        <w:jc w:val="both"/>
      </w:pPr>
      <w:proofErr w:type="gramStart"/>
      <w:r w:rsidRPr="00801E23">
        <w:t>обеспечении</w:t>
      </w:r>
      <w:proofErr w:type="gramEnd"/>
      <w:r w:rsidRPr="00801E23">
        <w:t xml:space="preserve"> личной безопасности работников и сохранности имущества;</w:t>
      </w:r>
    </w:p>
    <w:p w:rsidR="00801E23" w:rsidRPr="00801E23" w:rsidRDefault="00801E23" w:rsidP="00603458">
      <w:pPr>
        <w:numPr>
          <w:ilvl w:val="0"/>
          <w:numId w:val="21"/>
        </w:numPr>
        <w:autoSpaceDE w:val="0"/>
        <w:autoSpaceDN w:val="0"/>
        <w:adjustRightInd w:val="0"/>
        <w:spacing w:after="200" w:line="276" w:lineRule="auto"/>
        <w:jc w:val="both"/>
      </w:pPr>
      <w:proofErr w:type="gramStart"/>
      <w:r w:rsidRPr="00801E23">
        <w:t>осуществлении</w:t>
      </w:r>
      <w:proofErr w:type="gramEnd"/>
      <w:r w:rsidRPr="00801E23">
        <w:t xml:space="preserve"> контроля за количеством и качеством выполняемой работы.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3.2. В соответствии с целью, указанной в п. 3.1 Положения, в Обществе обрабатываются следующие персональные данные:</w:t>
      </w:r>
    </w:p>
    <w:p w:rsidR="00801E23" w:rsidRPr="00801E23" w:rsidRDefault="00801E23" w:rsidP="00603458">
      <w:pPr>
        <w:numPr>
          <w:ilvl w:val="0"/>
          <w:numId w:val="22"/>
        </w:numPr>
        <w:autoSpaceDE w:val="0"/>
        <w:autoSpaceDN w:val="0"/>
        <w:adjustRightInd w:val="0"/>
        <w:spacing w:after="200" w:line="276" w:lineRule="auto"/>
        <w:jc w:val="both"/>
      </w:pPr>
      <w:proofErr w:type="gramStart"/>
      <w:r w:rsidRPr="00801E23">
        <w:t>фамилия, имя, отчество (при наличии), а также прежние фамилия, имя, отчество (при наличии), дата и место их изменения (в случае изменения);</w:t>
      </w:r>
      <w:proofErr w:type="gramEnd"/>
    </w:p>
    <w:p w:rsidR="00801E23" w:rsidRPr="00801E23" w:rsidRDefault="00801E23" w:rsidP="00603458">
      <w:pPr>
        <w:numPr>
          <w:ilvl w:val="0"/>
          <w:numId w:val="22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пол;</w:t>
      </w:r>
    </w:p>
    <w:p w:rsidR="00801E23" w:rsidRPr="00801E23" w:rsidRDefault="00801E23" w:rsidP="00603458">
      <w:pPr>
        <w:numPr>
          <w:ilvl w:val="0"/>
          <w:numId w:val="22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дата (число, месяц, год) и место рождения;</w:t>
      </w:r>
    </w:p>
    <w:p w:rsidR="00801E23" w:rsidRPr="00801E23" w:rsidRDefault="00801E23" w:rsidP="00603458">
      <w:pPr>
        <w:numPr>
          <w:ilvl w:val="0"/>
          <w:numId w:val="22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фотографическое изображение;</w:t>
      </w:r>
    </w:p>
    <w:p w:rsidR="00801E23" w:rsidRPr="00801E23" w:rsidRDefault="00801E23" w:rsidP="00603458">
      <w:pPr>
        <w:numPr>
          <w:ilvl w:val="0"/>
          <w:numId w:val="22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сведения о гражданстве;</w:t>
      </w:r>
    </w:p>
    <w:p w:rsidR="00801E23" w:rsidRPr="00801E23" w:rsidRDefault="00801E23" w:rsidP="00603458">
      <w:pPr>
        <w:numPr>
          <w:ilvl w:val="0"/>
          <w:numId w:val="22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вид, серия, номер документа, удостоверяющего личность, наименование органа, выдавшего его, дата выдачи;</w:t>
      </w:r>
    </w:p>
    <w:p w:rsidR="00801E23" w:rsidRPr="00801E23" w:rsidRDefault="00801E23" w:rsidP="00603458">
      <w:pPr>
        <w:numPr>
          <w:ilvl w:val="0"/>
          <w:numId w:val="22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страховой номер индивидуального лицевого счета (СНИЛС);</w:t>
      </w:r>
    </w:p>
    <w:p w:rsidR="00801E23" w:rsidRPr="00801E23" w:rsidRDefault="00801E23" w:rsidP="00603458">
      <w:pPr>
        <w:numPr>
          <w:ilvl w:val="0"/>
          <w:numId w:val="22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идентификационный номер налогоплательщика (ИНН);</w:t>
      </w:r>
    </w:p>
    <w:p w:rsidR="00801E23" w:rsidRPr="00801E23" w:rsidRDefault="00801E23" w:rsidP="00603458">
      <w:pPr>
        <w:numPr>
          <w:ilvl w:val="0"/>
          <w:numId w:val="22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адрес и дата регистрации по месту жительства (месту пребывания), адрес фактического проживания;</w:t>
      </w:r>
    </w:p>
    <w:p w:rsidR="00801E23" w:rsidRPr="00801E23" w:rsidRDefault="00801E23" w:rsidP="00603458">
      <w:pPr>
        <w:numPr>
          <w:ilvl w:val="0"/>
          <w:numId w:val="22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номер контактного телефона, адрес электронной почты и (или) сведения о других способах связи;</w:t>
      </w:r>
    </w:p>
    <w:p w:rsidR="00801E23" w:rsidRPr="00801E23" w:rsidRDefault="00801E23" w:rsidP="00603458">
      <w:pPr>
        <w:numPr>
          <w:ilvl w:val="0"/>
          <w:numId w:val="22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lastRenderedPageBreak/>
        <w:t>реквизиты свидетельств о государственной регистрации актов гражданского состояния и содержащиеся в них сведения;</w:t>
      </w:r>
    </w:p>
    <w:p w:rsidR="00801E23" w:rsidRPr="00801E23" w:rsidRDefault="00801E23" w:rsidP="00603458">
      <w:pPr>
        <w:numPr>
          <w:ilvl w:val="0"/>
          <w:numId w:val="22"/>
        </w:numPr>
        <w:autoSpaceDE w:val="0"/>
        <w:autoSpaceDN w:val="0"/>
        <w:adjustRightInd w:val="0"/>
        <w:spacing w:after="200" w:line="276" w:lineRule="auto"/>
        <w:jc w:val="both"/>
      </w:pPr>
      <w:proofErr w:type="gramStart"/>
      <w:r w:rsidRPr="00801E23">
        <w:t>сведения о семейном положении, составе семьи (степень родства, фамилии, имена, отчества (при наличии), даты (число, месяц, год) и места рождения);</w:t>
      </w:r>
      <w:proofErr w:type="gramEnd"/>
    </w:p>
    <w:p w:rsidR="00801E23" w:rsidRPr="00801E23" w:rsidRDefault="00801E23" w:rsidP="00603458">
      <w:pPr>
        <w:numPr>
          <w:ilvl w:val="0"/>
          <w:numId w:val="22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сведения об образовании и (или) квалификации или наличии специальных знаний (в том числе наименование образовательной и (или) иной организации, год окончания, уровень образования, квалификация, реквизиты документа об образовании, обучении);</w:t>
      </w:r>
    </w:p>
    <w:p w:rsidR="00801E23" w:rsidRPr="00801E23" w:rsidRDefault="00801E23" w:rsidP="00603458">
      <w:pPr>
        <w:numPr>
          <w:ilvl w:val="0"/>
          <w:numId w:val="22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информация о владении иностранными языками;</w:t>
      </w:r>
    </w:p>
    <w:p w:rsidR="00801E23" w:rsidRPr="00801E23" w:rsidRDefault="00801E23" w:rsidP="00603458">
      <w:pPr>
        <w:numPr>
          <w:ilvl w:val="0"/>
          <w:numId w:val="22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сведения об отношении к воинской обязанности, о воинском учете и реквизиты документов воинского учета (серия, номер, дата выдачи документа, наименование органа, выдавшего его);</w:t>
      </w:r>
    </w:p>
    <w:p w:rsidR="00801E23" w:rsidRPr="00801E23" w:rsidRDefault="00801E23" w:rsidP="00603458">
      <w:pPr>
        <w:numPr>
          <w:ilvl w:val="0"/>
          <w:numId w:val="22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сведения о трудовой деятельности, а также информация о предыдущих местах работы, периодах и стаже работы;</w:t>
      </w:r>
    </w:p>
    <w:p w:rsidR="00801E23" w:rsidRPr="00801E23" w:rsidRDefault="00801E23" w:rsidP="00603458">
      <w:pPr>
        <w:numPr>
          <w:ilvl w:val="0"/>
          <w:numId w:val="22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сведения, содержащиеся в документах, дающих право на пребывание и трудовую деятельность на территории РФ (для иностранных граждан, пребывающих в РФ);</w:t>
      </w:r>
    </w:p>
    <w:p w:rsidR="00801E23" w:rsidRPr="00801E23" w:rsidRDefault="00801E23" w:rsidP="00603458">
      <w:pPr>
        <w:numPr>
          <w:ilvl w:val="0"/>
          <w:numId w:val="22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сведения, содержащиеся в разрешении на временное проживание, разрешении на временное проживание в целях получения образования (для иностранных граждан, временно проживающих в РФ), виде на жительство (для иностранных граждан, постоянно проживающих в РФ);</w:t>
      </w:r>
    </w:p>
    <w:p w:rsidR="00801E23" w:rsidRPr="00801E23" w:rsidRDefault="00801E23" w:rsidP="00603458">
      <w:pPr>
        <w:numPr>
          <w:ilvl w:val="0"/>
          <w:numId w:val="22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сведения о доходах, обязательствах по исполнительным документам;</w:t>
      </w:r>
    </w:p>
    <w:p w:rsidR="00801E23" w:rsidRPr="00801E23" w:rsidRDefault="00801E23" w:rsidP="00603458">
      <w:pPr>
        <w:numPr>
          <w:ilvl w:val="0"/>
          <w:numId w:val="22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номера расчетного счета, банковской карты;</w:t>
      </w:r>
    </w:p>
    <w:p w:rsidR="00801E23" w:rsidRPr="00801E23" w:rsidRDefault="00801E23" w:rsidP="00603458">
      <w:pPr>
        <w:numPr>
          <w:ilvl w:val="0"/>
          <w:numId w:val="22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сведения о состоянии здоровья (для отдельных категорий работников);</w:t>
      </w:r>
    </w:p>
    <w:p w:rsidR="00801E23" w:rsidRPr="00801E23" w:rsidRDefault="00801E23" w:rsidP="00603458">
      <w:pPr>
        <w:numPr>
          <w:ilvl w:val="0"/>
          <w:numId w:val="22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сведения о наличии (отсутствии) судимости и (или) факта уголовного преследования либо о прекращении уголовного преследования по реабилитирующим основаниям (для отдельных категорий работников);</w:t>
      </w:r>
    </w:p>
    <w:p w:rsidR="00801E23" w:rsidRPr="00801E23" w:rsidRDefault="00801E23" w:rsidP="00603458">
      <w:pPr>
        <w:numPr>
          <w:ilvl w:val="0"/>
          <w:numId w:val="22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иные персональные данные, содержащиеся в документах, представление которых предусмотрено законодательством, если обработка этих данных соответствует цели обработки, предусмотренной п. 3.1 Положения;</w:t>
      </w:r>
    </w:p>
    <w:p w:rsidR="00801E23" w:rsidRPr="00801E23" w:rsidRDefault="00801E23" w:rsidP="00603458">
      <w:pPr>
        <w:numPr>
          <w:ilvl w:val="0"/>
          <w:numId w:val="22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иные персональные данные, которые работник пожелал сообщить о себе и обработка которых соответствует цели обработки, предусмотренной п. 3.1 Положения.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3.3. Общество не осуществляет обработку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жизни, за исключением случаев, предусмотренных законодательством Р</w:t>
      </w:r>
      <w:r w:rsidR="008B77C7">
        <w:t xml:space="preserve">оссийской </w:t>
      </w:r>
      <w:r w:rsidRPr="00801E23">
        <w:t>Ф</w:t>
      </w:r>
      <w:r w:rsidR="008B77C7">
        <w:t>едерации</w:t>
      </w:r>
      <w:r w:rsidRPr="00801E23">
        <w:t>.</w:t>
      </w:r>
    </w:p>
    <w:p w:rsidR="00801E23" w:rsidRDefault="00801E23" w:rsidP="00603458">
      <w:pPr>
        <w:autoSpaceDE w:val="0"/>
        <w:autoSpaceDN w:val="0"/>
        <w:adjustRightInd w:val="0"/>
        <w:ind w:firstLine="284"/>
        <w:jc w:val="both"/>
      </w:pP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center"/>
      </w:pPr>
      <w:r w:rsidRPr="00801E23">
        <w:t>4. Порядок и условия обработки персональных данных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 xml:space="preserve">4.1. До начала обработки персональных данных Общество обязано уведомить </w:t>
      </w:r>
      <w:proofErr w:type="spellStart"/>
      <w:r w:rsidRPr="00801E23">
        <w:t>Роскомнадзор</w:t>
      </w:r>
      <w:proofErr w:type="spellEnd"/>
      <w:r w:rsidRPr="00801E23">
        <w:t xml:space="preserve"> о намерении осуществлять обработку персональных данных.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lastRenderedPageBreak/>
        <w:t>4.2. Правовым основанием обработки персональных данных являются Трудовой кодекс РФ, иные нормативные правовые акты, содержащие нормы трудового права, Федеральный закон от 27.07.2006 N 152-ФЗ "О персональных данных", Федеральный закон от 06.12.2011 N 402-ФЗ "О бухгалтерском учете", Постановление Правительства РФ от 27.11.2006 N 719 "Об утверждении Положения о воинском учете".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4.3. Обработка персональных данных осуществляется с соблюдением принципов и условий, предусмотренных законодательством в области персональных данных и настоящим Положением.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4.4. Обработка персональных данных в Обществе выполняется следующими способами:</w:t>
      </w:r>
    </w:p>
    <w:p w:rsidR="00801E23" w:rsidRPr="00801E23" w:rsidRDefault="00801E23" w:rsidP="00603458">
      <w:pPr>
        <w:numPr>
          <w:ilvl w:val="0"/>
          <w:numId w:val="23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неавтоматизированная обработка персональных данных;</w:t>
      </w:r>
    </w:p>
    <w:p w:rsidR="00801E23" w:rsidRPr="00801E23" w:rsidRDefault="00801E23" w:rsidP="00603458">
      <w:pPr>
        <w:numPr>
          <w:ilvl w:val="0"/>
          <w:numId w:val="23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автоматизированная обработка персональных данных с передачей полученной информации по информационно-телекоммуникационным сетям или без таковой;</w:t>
      </w:r>
    </w:p>
    <w:p w:rsidR="00801E23" w:rsidRPr="00801E23" w:rsidRDefault="00801E23" w:rsidP="00603458">
      <w:pPr>
        <w:numPr>
          <w:ilvl w:val="0"/>
          <w:numId w:val="23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смешанная обработка персональных данных.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4.5. Обработка персональных данных в Обществе осуществляется с согласия субъекта персональных данных на обработку его персональных данных, если иное не предусмотрено законодательством в области персональных данных.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4.5.1. Обработка персональных данных, разрешенных субъектом персональных данных для распространения, осуществляется с соблюдением запретов и условий, предусмотренных ст. 10.1 Закона о персональных данных.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 xml:space="preserve">Согласие на обработку таких персональных данных оформляется отдельно от других согласий на обработку персональных данных. Согласие предоставляется субъектом персональных данных лично либо в форме электронного документа, подписанного электронной подписью, с использованием информационной системы </w:t>
      </w:r>
      <w:proofErr w:type="spellStart"/>
      <w:r w:rsidRPr="00801E23">
        <w:t>Роскомнадзора</w:t>
      </w:r>
      <w:proofErr w:type="spellEnd"/>
      <w:r w:rsidRPr="00801E23">
        <w:t>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4.5.2. Обработка биометрических персональных данных допускается только при наличии письменного согласия субъекта персональных данных. Исключение составляют ситуации, предусмотренные ч. 2 ст. 11 Закона о персональных данных.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4.6. Общество не осуществляет трансграничную передачу персональных данных.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 xml:space="preserve">4.7. </w:t>
      </w:r>
      <w:proofErr w:type="gramStart"/>
      <w:r w:rsidRPr="00801E23">
        <w:t>Обработка персональных данных осуществляется путем сбора, записи, систематизации, накопления, хранения, уточнения (обновления, изменения), извлечения, использования, обезличивания, блокирования, удаления, уничтожения персональных данных, в том числе с помощью средств вычислительной техники.</w:t>
      </w:r>
      <w:proofErr w:type="gramEnd"/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4.7.1. Сбор, запись, систематизация, накопление и уточнение (обновление, изменение) персональных данных в Обществе осуществляются посредством:</w:t>
      </w:r>
    </w:p>
    <w:p w:rsidR="00801E23" w:rsidRPr="00801E23" w:rsidRDefault="00801E23" w:rsidP="00603458">
      <w:pPr>
        <w:numPr>
          <w:ilvl w:val="0"/>
          <w:numId w:val="11"/>
        </w:numPr>
        <w:tabs>
          <w:tab w:val="clear" w:pos="540"/>
          <w:tab w:val="num" w:pos="0"/>
        </w:tabs>
        <w:autoSpaceDE w:val="0"/>
        <w:autoSpaceDN w:val="0"/>
        <w:adjustRightInd w:val="0"/>
        <w:spacing w:after="200" w:line="276" w:lineRule="auto"/>
        <w:ind w:left="0" w:firstLine="284"/>
        <w:jc w:val="both"/>
      </w:pPr>
      <w:r w:rsidRPr="00801E23">
        <w:t>получения оригиналов документов либо их копий;</w:t>
      </w:r>
    </w:p>
    <w:p w:rsidR="00801E23" w:rsidRPr="00801E23" w:rsidRDefault="00801E23" w:rsidP="00603458">
      <w:pPr>
        <w:numPr>
          <w:ilvl w:val="0"/>
          <w:numId w:val="11"/>
        </w:numPr>
        <w:tabs>
          <w:tab w:val="clear" w:pos="540"/>
          <w:tab w:val="num" w:pos="0"/>
        </w:tabs>
        <w:autoSpaceDE w:val="0"/>
        <w:autoSpaceDN w:val="0"/>
        <w:adjustRightInd w:val="0"/>
        <w:spacing w:after="200" w:line="276" w:lineRule="auto"/>
        <w:ind w:left="0" w:firstLine="284"/>
        <w:jc w:val="both"/>
      </w:pPr>
      <w:r w:rsidRPr="00801E23">
        <w:t>копирования оригиналов документов;</w:t>
      </w:r>
    </w:p>
    <w:p w:rsidR="00801E23" w:rsidRPr="00801E23" w:rsidRDefault="00801E23" w:rsidP="00603458">
      <w:pPr>
        <w:numPr>
          <w:ilvl w:val="0"/>
          <w:numId w:val="11"/>
        </w:numPr>
        <w:tabs>
          <w:tab w:val="clear" w:pos="540"/>
          <w:tab w:val="num" w:pos="0"/>
        </w:tabs>
        <w:autoSpaceDE w:val="0"/>
        <w:autoSpaceDN w:val="0"/>
        <w:adjustRightInd w:val="0"/>
        <w:spacing w:after="200" w:line="276" w:lineRule="auto"/>
        <w:ind w:left="0" w:firstLine="284"/>
        <w:jc w:val="both"/>
      </w:pPr>
      <w:r w:rsidRPr="00801E23">
        <w:t>внесения сведений в учетные формы на бумажных и электронных носителях;</w:t>
      </w:r>
    </w:p>
    <w:p w:rsidR="00801E23" w:rsidRPr="00801E23" w:rsidRDefault="00801E23" w:rsidP="00603458">
      <w:pPr>
        <w:numPr>
          <w:ilvl w:val="0"/>
          <w:numId w:val="11"/>
        </w:numPr>
        <w:tabs>
          <w:tab w:val="clear" w:pos="540"/>
          <w:tab w:val="num" w:pos="0"/>
        </w:tabs>
        <w:autoSpaceDE w:val="0"/>
        <w:autoSpaceDN w:val="0"/>
        <w:adjustRightInd w:val="0"/>
        <w:spacing w:after="200" w:line="276" w:lineRule="auto"/>
        <w:ind w:left="0" w:firstLine="284"/>
        <w:jc w:val="both"/>
      </w:pPr>
      <w:r w:rsidRPr="00801E23">
        <w:t>создания документов, содержащих персональные данные, на бумажных и электронных носителях;</w:t>
      </w:r>
    </w:p>
    <w:p w:rsidR="00801E23" w:rsidRPr="00801E23" w:rsidRDefault="00801E23" w:rsidP="00603458">
      <w:pPr>
        <w:numPr>
          <w:ilvl w:val="0"/>
          <w:numId w:val="11"/>
        </w:numPr>
        <w:tabs>
          <w:tab w:val="clear" w:pos="540"/>
          <w:tab w:val="num" w:pos="0"/>
        </w:tabs>
        <w:autoSpaceDE w:val="0"/>
        <w:autoSpaceDN w:val="0"/>
        <w:adjustRightInd w:val="0"/>
        <w:spacing w:after="200" w:line="276" w:lineRule="auto"/>
        <w:ind w:left="0" w:firstLine="284"/>
        <w:jc w:val="both"/>
      </w:pPr>
      <w:r w:rsidRPr="00801E23">
        <w:t>внесения персональных данных в информационные системы персональных данных.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4.7.2. В Обществе используются следующие информационные системы:</w:t>
      </w:r>
    </w:p>
    <w:p w:rsidR="00801E23" w:rsidRPr="00801E23" w:rsidRDefault="00801E23" w:rsidP="00603458">
      <w:pPr>
        <w:numPr>
          <w:ilvl w:val="0"/>
          <w:numId w:val="24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корпоративная электронная почта;</w:t>
      </w:r>
    </w:p>
    <w:p w:rsidR="00801E23" w:rsidRPr="00801E23" w:rsidRDefault="00801E23" w:rsidP="00603458">
      <w:pPr>
        <w:numPr>
          <w:ilvl w:val="0"/>
          <w:numId w:val="24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система электронного документооборота;</w:t>
      </w:r>
    </w:p>
    <w:p w:rsidR="00801E23" w:rsidRPr="00801E23" w:rsidRDefault="00801E23" w:rsidP="00603458">
      <w:pPr>
        <w:numPr>
          <w:ilvl w:val="0"/>
          <w:numId w:val="24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система поддержки рабочего места пользователя;</w:t>
      </w:r>
    </w:p>
    <w:p w:rsidR="00801E23" w:rsidRPr="00801E23" w:rsidRDefault="00801E23" w:rsidP="00603458">
      <w:pPr>
        <w:numPr>
          <w:ilvl w:val="0"/>
          <w:numId w:val="24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система нормативно-справочной информации;</w:t>
      </w:r>
    </w:p>
    <w:p w:rsidR="00801E23" w:rsidRPr="00801E23" w:rsidRDefault="00801E23" w:rsidP="00603458">
      <w:pPr>
        <w:numPr>
          <w:ilvl w:val="0"/>
          <w:numId w:val="24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lastRenderedPageBreak/>
        <w:t>система управления персоналом;</w:t>
      </w:r>
    </w:p>
    <w:p w:rsidR="00801E23" w:rsidRPr="00801E23" w:rsidRDefault="00801E23" w:rsidP="00603458">
      <w:pPr>
        <w:numPr>
          <w:ilvl w:val="0"/>
          <w:numId w:val="24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 xml:space="preserve">система </w:t>
      </w:r>
      <w:proofErr w:type="gramStart"/>
      <w:r w:rsidRPr="00801E23">
        <w:t>контроля за</w:t>
      </w:r>
      <w:proofErr w:type="gramEnd"/>
      <w:r w:rsidRPr="00801E23">
        <w:t xml:space="preserve"> удаленным доступом;</w:t>
      </w:r>
    </w:p>
    <w:p w:rsidR="00801E23" w:rsidRPr="00801E23" w:rsidRDefault="00801E23" w:rsidP="00603458">
      <w:pPr>
        <w:numPr>
          <w:ilvl w:val="0"/>
          <w:numId w:val="24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информационный портал.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4.8. Передача (распространение, предоставление, доступ) персональных данных субъектов персональных данных осуществляется в случаях и в порядке, предусмотренных законодательством в области персональных данных и Положением.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center"/>
      </w:pPr>
      <w:r w:rsidRPr="00801E23">
        <w:t>5. Сроки обработки и хранения персональных данных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5.1. Обработка персональных данных в Обществе прекращается в следующих случаях:</w:t>
      </w:r>
    </w:p>
    <w:p w:rsidR="00801E23" w:rsidRPr="00801E23" w:rsidRDefault="00801E23" w:rsidP="00603458">
      <w:pPr>
        <w:numPr>
          <w:ilvl w:val="0"/>
          <w:numId w:val="25"/>
        </w:numPr>
        <w:tabs>
          <w:tab w:val="clear" w:pos="540"/>
        </w:tabs>
        <w:autoSpaceDE w:val="0"/>
        <w:autoSpaceDN w:val="0"/>
        <w:adjustRightInd w:val="0"/>
        <w:spacing w:after="200" w:line="276" w:lineRule="auto"/>
        <w:ind w:left="0" w:firstLine="313"/>
        <w:jc w:val="both"/>
      </w:pPr>
      <w:r w:rsidRPr="00801E23">
        <w:t xml:space="preserve">при выявлении факта неправомерной обработки персональных данных. Срок прекращения обработки - в течение трех рабочих дней </w:t>
      </w:r>
      <w:proofErr w:type="gramStart"/>
      <w:r w:rsidRPr="00801E23">
        <w:t>с даты выявления</w:t>
      </w:r>
      <w:proofErr w:type="gramEnd"/>
      <w:r w:rsidRPr="00801E23">
        <w:t xml:space="preserve"> такого факта;</w:t>
      </w:r>
    </w:p>
    <w:p w:rsidR="00801E23" w:rsidRPr="00801E23" w:rsidRDefault="00801E23" w:rsidP="00603458">
      <w:pPr>
        <w:numPr>
          <w:ilvl w:val="0"/>
          <w:numId w:val="25"/>
        </w:numPr>
        <w:tabs>
          <w:tab w:val="clear" w:pos="540"/>
        </w:tabs>
        <w:autoSpaceDE w:val="0"/>
        <w:autoSpaceDN w:val="0"/>
        <w:adjustRightInd w:val="0"/>
        <w:spacing w:after="200" w:line="276" w:lineRule="auto"/>
        <w:ind w:left="0" w:firstLine="313"/>
        <w:jc w:val="both"/>
      </w:pPr>
      <w:r w:rsidRPr="00801E23">
        <w:t>при достижении целей их обработки (за некоторыми исключениями);</w:t>
      </w:r>
    </w:p>
    <w:p w:rsidR="00801E23" w:rsidRPr="00801E23" w:rsidRDefault="00801E23" w:rsidP="00603458">
      <w:pPr>
        <w:numPr>
          <w:ilvl w:val="0"/>
          <w:numId w:val="25"/>
        </w:numPr>
        <w:tabs>
          <w:tab w:val="clear" w:pos="540"/>
        </w:tabs>
        <w:autoSpaceDE w:val="0"/>
        <w:autoSpaceDN w:val="0"/>
        <w:adjustRightInd w:val="0"/>
        <w:spacing w:after="200" w:line="276" w:lineRule="auto"/>
        <w:ind w:left="0" w:firstLine="313"/>
        <w:jc w:val="both"/>
      </w:pPr>
      <w:r w:rsidRPr="00801E23">
        <w:t>по истечении срока действия или при отзыве субъектом персональных данных согласия на обработку его персональных данных (за некоторыми исключениями), если в соответствии с Законом о персональных данных их обработка допускается только с согласия;</w:t>
      </w:r>
    </w:p>
    <w:p w:rsidR="00801E23" w:rsidRPr="00801E23" w:rsidRDefault="00801E23" w:rsidP="00603458">
      <w:pPr>
        <w:numPr>
          <w:ilvl w:val="0"/>
          <w:numId w:val="25"/>
        </w:numPr>
        <w:tabs>
          <w:tab w:val="clear" w:pos="540"/>
        </w:tabs>
        <w:autoSpaceDE w:val="0"/>
        <w:autoSpaceDN w:val="0"/>
        <w:adjustRightInd w:val="0"/>
        <w:spacing w:after="200" w:line="276" w:lineRule="auto"/>
        <w:ind w:left="0" w:firstLine="313"/>
        <w:jc w:val="both"/>
      </w:pPr>
      <w:r w:rsidRPr="00801E23">
        <w:t xml:space="preserve">при обращении субъекта персональных данных к Обществу с требованием о прекращении обработки персональных данных (за исключением случаев, предусмотренных ч. 5.1 ст. 21 Закона о персональных данных). Срок прекращения обработки - не более 10 рабочих дней </w:t>
      </w:r>
      <w:proofErr w:type="gramStart"/>
      <w:r w:rsidRPr="00801E23">
        <w:t>с даты получения</w:t>
      </w:r>
      <w:proofErr w:type="gramEnd"/>
      <w:r w:rsidRPr="00801E23">
        <w:t xml:space="preserve"> требования (с возможностью продления не более чем на пять рабочих дней, если направлено уведомление о причинах продления).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5.2. Персональные данные хранятся в форме, позволяющей определить субъекта персональных данных, не дольше, чем этого требуют цели их обработки. Исключение - случаи, когда срок хранения персональных данных установлен федеральным законом, договором, стороной которого (выгодоприобретателем или поручителем по которому) является субъект персональных данных.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 xml:space="preserve">5.3. </w:t>
      </w:r>
      <w:proofErr w:type="gramStart"/>
      <w:r w:rsidRPr="00801E23">
        <w:t xml:space="preserve">Персональные данные на бумажных носителях хранятся в Обществе в течение сроков хранения документов, для которых эти сроки предусмотрены законодательством об архивном деле в РФ (Федеральный закон от 22.10.2004 N 125-ФЗ "Об архивном деле в Российской Федерации", Перечень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 (утв. Приказом </w:t>
      </w:r>
      <w:proofErr w:type="spellStart"/>
      <w:r w:rsidRPr="00801E23">
        <w:t>Росархива</w:t>
      </w:r>
      <w:proofErr w:type="spellEnd"/>
      <w:proofErr w:type="gramEnd"/>
      <w:r w:rsidRPr="00801E23">
        <w:t xml:space="preserve"> </w:t>
      </w:r>
      <w:proofErr w:type="gramStart"/>
      <w:r w:rsidRPr="00801E23">
        <w:t>от 20.12.2019 N 236)).</w:t>
      </w:r>
      <w:proofErr w:type="gramEnd"/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5.4. Срок хранения персональных данных, обрабатываемых в информационных системах персональных данных, соответствует сроку хранения персональных данных на бумажных носителях.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center"/>
      </w:pPr>
      <w:r w:rsidRPr="00801E23">
        <w:t>6. Порядок блокирования и уничтожения персональных данных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6.1. Общество блокирует персональные данные в порядке и на условиях, предусмотренных законодательством в области персональных данных.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6.2. При достижении целей обработки персональных данных или в случае утраты необходимости в достижении этих целей персональные данные уничтожаются либо обезличиваются. Исключение может предусматривать федеральный закон.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 xml:space="preserve">6.3. Незаконно полученные персональные данные или те, которые не являются необходимыми для цели обработки, уничтожаются в течение семи рабочих дней со дня </w:t>
      </w:r>
      <w:r w:rsidRPr="00801E23">
        <w:lastRenderedPageBreak/>
        <w:t>представления субъектом персональных данных (его представителем) подтверждающих сведений.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 xml:space="preserve">6.4. Персональные данные, обработка которых прекращена из-за ее неправомерности и правомерность обработки которых невозможно обеспечить, уничтожаются в течение 10 рабочих дней </w:t>
      </w:r>
      <w:proofErr w:type="gramStart"/>
      <w:r w:rsidRPr="00801E23">
        <w:t>с даты выявления</w:t>
      </w:r>
      <w:proofErr w:type="gramEnd"/>
      <w:r w:rsidRPr="00801E23">
        <w:t xml:space="preserve"> факта неправомерной обработки.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 xml:space="preserve">6.5. </w:t>
      </w:r>
      <w:proofErr w:type="gramStart"/>
      <w:r w:rsidRPr="00801E23">
        <w:t>Персональные данные уничтожаются в течение 30 дней с даты достижения цели обработки, если иное не предусмотрено договором, стороной которого (выгодоприобретателем или поручителем по которому) является субъект персональных данных, иным соглашением между ним и Обществом либо если Общество не вправе обрабатывать персональные данные без согласия субъекта персональных данных на основаниях, предусмотренных федеральными законами.</w:t>
      </w:r>
      <w:proofErr w:type="gramEnd"/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6.5.1. При достижении максимальных сроков хранения документов, содержащих персональные данные, персональные данные уничтожаются в течение 30 дней.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 xml:space="preserve">6.6. Персональные данные уничтожаются (если их сохранение не требуется для целей обработки персональных данных) в течение 30 дней </w:t>
      </w:r>
      <w:proofErr w:type="gramStart"/>
      <w:r w:rsidRPr="00801E23">
        <w:t>с даты поступления</w:t>
      </w:r>
      <w:proofErr w:type="gramEnd"/>
      <w:r w:rsidRPr="00801E23">
        <w:t xml:space="preserve"> отзыва субъектом персональных данных согласия на их обработку. Иное может предусматривать договор, стороной которого (выгодоприобретателем или поручителем по которому) является субъект персональных данных, иное соглашение между ним и Обществом. Кроме того, персональные данные уничтожаются в указанный срок, если Общество не вправе обрабатывать их без согласия субъекта персональных данных на основаниях, предусмотренных федеральными законами.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 xml:space="preserve">6.7. </w:t>
      </w:r>
      <w:proofErr w:type="gramStart"/>
      <w:r w:rsidRPr="00801E23">
        <w:t xml:space="preserve">Отбор материальных носителей (документы, жесткие диски, </w:t>
      </w:r>
      <w:proofErr w:type="spellStart"/>
      <w:r w:rsidRPr="00801E23">
        <w:t>флеш</w:t>
      </w:r>
      <w:proofErr w:type="spellEnd"/>
      <w:r w:rsidRPr="00801E23">
        <w:t>-накопители и т.п.) и (или) сведений в информационных системах, содержащих персональные данные, которые подлежат уничтожению, осуществляют подразделения Общества, обрабатывающие персональные данные.</w:t>
      </w:r>
      <w:proofErr w:type="gramEnd"/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6.8. Уничтожение персональных данных осуществляет комиссия, созданная приказом генерального директора.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6.8.1. Комиссия составляет список с указанием документов, иных материальных носителей и (или) сведений в информационных системах, содержащих персональные данные, которые подлежат уничтожению.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6.8.2. Персональные данные на бумажных носителях уничтожаются с использованием шредера. Персональные данные на электронных носителях уничтожаются путем механического нарушения целостности носителя, не позволяющего считать или восстановить персональные данные, а также путем удаления данных с электронных носителей методами и средствами гарантированного удаления остаточной информации.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 xml:space="preserve">6.8.3. Комиссия подтверждает уничтожение персональных данных, указанных в п. п. 6.4, 6.5, 6.6 Положения, согласно Требованиям к подтверждению уничтожения персональных данных, утвержденным Приказом </w:t>
      </w:r>
      <w:proofErr w:type="spellStart"/>
      <w:r w:rsidRPr="00801E23">
        <w:t>Роскомнадзора</w:t>
      </w:r>
      <w:proofErr w:type="spellEnd"/>
      <w:r w:rsidRPr="00801E23">
        <w:t xml:space="preserve"> от 28.10.2022 N 179, а именно:</w:t>
      </w:r>
    </w:p>
    <w:p w:rsidR="00801E23" w:rsidRPr="00801E23" w:rsidRDefault="00801E23" w:rsidP="00603458">
      <w:pPr>
        <w:numPr>
          <w:ilvl w:val="0"/>
          <w:numId w:val="26"/>
        </w:numPr>
        <w:tabs>
          <w:tab w:val="clear" w:pos="540"/>
          <w:tab w:val="num" w:pos="0"/>
        </w:tabs>
        <w:autoSpaceDE w:val="0"/>
        <w:autoSpaceDN w:val="0"/>
        <w:adjustRightInd w:val="0"/>
        <w:spacing w:after="200" w:line="276" w:lineRule="auto"/>
        <w:ind w:left="0" w:firstLine="284"/>
        <w:jc w:val="both"/>
      </w:pPr>
      <w:r w:rsidRPr="00801E23">
        <w:t>актом об уничтожении персональных данных - если данные обрабатываются без использования средств автоматизации;</w:t>
      </w:r>
    </w:p>
    <w:p w:rsidR="00801E23" w:rsidRPr="00801E23" w:rsidRDefault="00801E23" w:rsidP="00603458">
      <w:pPr>
        <w:numPr>
          <w:ilvl w:val="0"/>
          <w:numId w:val="26"/>
        </w:numPr>
        <w:tabs>
          <w:tab w:val="clear" w:pos="540"/>
          <w:tab w:val="num" w:pos="0"/>
        </w:tabs>
        <w:autoSpaceDE w:val="0"/>
        <w:autoSpaceDN w:val="0"/>
        <w:adjustRightInd w:val="0"/>
        <w:spacing w:after="200" w:line="276" w:lineRule="auto"/>
        <w:ind w:left="0" w:firstLine="284"/>
        <w:jc w:val="both"/>
      </w:pPr>
      <w:r w:rsidRPr="00801E23">
        <w:t>актом об уничтожении персональных данных и выгрузкой из журнала регистрации событий в информационной системе персональных данных - если данные обрабатываются с использованием средств автоматизации либо одновременно с использованием и без использования таких средств.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Акт может составляться на бумажном носителе или в электронной форме, подписанной электронными подписями.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Формы акта и выгрузки из журнала с учетом сведений, которые должны содержаться в указанных документах, утверждаются приказом генерального директора.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6.8.4. После составления акта об уничтожении персональных данных и выгрузки из журнала регистрации событий в информационной системе персональных данных комиссия передает их в общий отдел для последующего хранения. Акты и выгрузки из журнала хранятся в течение трех лет с момента уничтожения персональных данных.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lastRenderedPageBreak/>
        <w:t>6.8.5. Уничтожение персональных данных, не указанных в п. 6.8.3 Положения, подтверждается актом, который оформляется непосредственно после уничтожения таких данных. Форма акта утверждается приказом генерального директора.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center"/>
      </w:pPr>
      <w:r w:rsidRPr="00801E23">
        <w:t>7. Защита персональных данных. Процедуры,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center"/>
      </w:pPr>
      <w:proofErr w:type="gramStart"/>
      <w:r w:rsidRPr="00801E23">
        <w:t>направленные</w:t>
      </w:r>
      <w:proofErr w:type="gramEnd"/>
      <w:r w:rsidRPr="00801E23">
        <w:t xml:space="preserve"> на предотвращение и выявление нарушений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center"/>
      </w:pPr>
      <w:r w:rsidRPr="00801E23">
        <w:t>законодательства, устранение последствий таких нарушений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7.1. Без письменного согласия субъекта персональных данных Общество не раскрывает третьим лицам и не распространяет персональные данные, если иное не предусмотрено федеральным законом.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7.1.1. Запрещено раскрывать и распространять персональные данные субъектов персональных данных по телефону.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7.2. С целью защиты персональных данных в Обществе приказами генерального директора назначаются (утверждаются):</w:t>
      </w:r>
    </w:p>
    <w:p w:rsidR="00801E23" w:rsidRPr="00801E23" w:rsidRDefault="00801E23" w:rsidP="0000709A">
      <w:pPr>
        <w:numPr>
          <w:ilvl w:val="0"/>
          <w:numId w:val="27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работник, ответственный за организацию обработки персональных данных;</w:t>
      </w:r>
    </w:p>
    <w:p w:rsidR="00801E23" w:rsidRPr="00801E23" w:rsidRDefault="00801E23" w:rsidP="0000709A">
      <w:pPr>
        <w:numPr>
          <w:ilvl w:val="0"/>
          <w:numId w:val="27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перечень должностей, при замещении которых обрабатываются персональные данные;</w:t>
      </w:r>
    </w:p>
    <w:p w:rsidR="00801E23" w:rsidRPr="00801E23" w:rsidRDefault="00801E23" w:rsidP="0000709A">
      <w:pPr>
        <w:numPr>
          <w:ilvl w:val="0"/>
          <w:numId w:val="27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перечень персональных данных, к которым имеют доступ работники, занимающие должности, предусматривающие обработку персональных данных;</w:t>
      </w:r>
    </w:p>
    <w:p w:rsidR="00801E23" w:rsidRPr="00801E23" w:rsidRDefault="00801E23" w:rsidP="0000709A">
      <w:pPr>
        <w:numPr>
          <w:ilvl w:val="0"/>
          <w:numId w:val="27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порядок доступа в помещения, в которых ведется обработка персональных данных;</w:t>
      </w:r>
    </w:p>
    <w:p w:rsidR="00801E23" w:rsidRPr="00801E23" w:rsidRDefault="00801E23" w:rsidP="0000709A">
      <w:pPr>
        <w:numPr>
          <w:ilvl w:val="0"/>
          <w:numId w:val="27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порядок передачи персональных данных в пределах Общества;</w:t>
      </w:r>
    </w:p>
    <w:p w:rsidR="00801E23" w:rsidRPr="00801E23" w:rsidRDefault="00801E23" w:rsidP="0000709A">
      <w:pPr>
        <w:numPr>
          <w:ilvl w:val="0"/>
          <w:numId w:val="27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форма согласия на обработку персональных данных, форма согласия на обработку персональных данных, разрешенных субъектом персональных данных для распространения;</w:t>
      </w:r>
    </w:p>
    <w:p w:rsidR="00801E23" w:rsidRPr="00801E23" w:rsidRDefault="00801E23" w:rsidP="0000709A">
      <w:pPr>
        <w:numPr>
          <w:ilvl w:val="0"/>
          <w:numId w:val="27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порядок защиты персональных данных при их обработке в информационных системах персональных данных;</w:t>
      </w:r>
    </w:p>
    <w:p w:rsidR="00801E23" w:rsidRPr="00801E23" w:rsidRDefault="00801E23" w:rsidP="0000709A">
      <w:pPr>
        <w:numPr>
          <w:ilvl w:val="0"/>
          <w:numId w:val="27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порядок проведения внутренних расследований, проверок;</w:t>
      </w:r>
    </w:p>
    <w:p w:rsidR="00801E23" w:rsidRPr="00801E23" w:rsidRDefault="00801E23" w:rsidP="0000709A">
      <w:pPr>
        <w:numPr>
          <w:ilvl w:val="0"/>
          <w:numId w:val="27"/>
        </w:numPr>
        <w:autoSpaceDE w:val="0"/>
        <w:autoSpaceDN w:val="0"/>
        <w:adjustRightInd w:val="0"/>
        <w:spacing w:after="200" w:line="276" w:lineRule="auto"/>
        <w:jc w:val="both"/>
      </w:pPr>
      <w:r w:rsidRPr="00801E23">
        <w:t>иные локальные нормативные акты, принятые в соответствии с требованиями законодательства в области персональных данных.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7.3. Работники, которые занимают должности, предусматривающие обработку персональных данных, допускаются к ней после подписания обязательства об их неразглашении.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7.4. Материальные носители персональных данных хранятся в шкафах, запирающихся на ключ. Помещения Общества, в которых они размещаются, оборудуются запирающими устройствами. Выдача ключей от шкафов и помещений осуществляется под подпись.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7.5. Доступ к персональной информации, содержащейся в информационных системах Общества, осуществляется по индивидуальным паролям.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7.6. В Обществе используется сертифицированное антивирусное программное обеспечение с регулярно обновляемыми базами.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7.7. Работники Общества, обрабатывающие персональные данные, периодически проходят обучение требованиям законодательства в области персональных данных.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 xml:space="preserve">7.8. В должностные инструкции работников Общества, обрабатывающих персональные данные, включаются, в частности, положения о необходимости </w:t>
      </w:r>
      <w:proofErr w:type="gramStart"/>
      <w:r w:rsidRPr="00801E23">
        <w:t>сообщать</w:t>
      </w:r>
      <w:proofErr w:type="gramEnd"/>
      <w:r w:rsidRPr="00801E23">
        <w:t xml:space="preserve"> о любых случаях несанкционированного доступа к персональным данным.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7.9. В Обществе проводятся внутренние расследования в следующих ситуациях:</w:t>
      </w:r>
    </w:p>
    <w:p w:rsidR="00801E23" w:rsidRPr="00801E23" w:rsidRDefault="00801E23" w:rsidP="0000709A">
      <w:pPr>
        <w:numPr>
          <w:ilvl w:val="0"/>
          <w:numId w:val="28"/>
        </w:numPr>
        <w:autoSpaceDE w:val="0"/>
        <w:autoSpaceDN w:val="0"/>
        <w:adjustRightInd w:val="0"/>
        <w:spacing w:after="200" w:line="276" w:lineRule="auto"/>
        <w:ind w:left="0" w:firstLine="284"/>
        <w:jc w:val="both"/>
      </w:pPr>
      <w:r w:rsidRPr="00801E23">
        <w:lastRenderedPageBreak/>
        <w:t>при неправомерной или случайной передаче (предоставлении, распространении, доступе) персональных данных, повлекшей нарушение прав субъектов персональных данных;</w:t>
      </w:r>
    </w:p>
    <w:p w:rsidR="00801E23" w:rsidRPr="00801E23" w:rsidRDefault="00801E23" w:rsidP="0000709A">
      <w:pPr>
        <w:numPr>
          <w:ilvl w:val="0"/>
          <w:numId w:val="28"/>
        </w:numPr>
        <w:autoSpaceDE w:val="0"/>
        <w:autoSpaceDN w:val="0"/>
        <w:adjustRightInd w:val="0"/>
        <w:spacing w:after="200" w:line="276" w:lineRule="auto"/>
        <w:ind w:left="0" w:firstLine="284"/>
        <w:jc w:val="both"/>
      </w:pPr>
      <w:r w:rsidRPr="00801E23">
        <w:t>в иных случаях, предусмотренных законодательством в области персональных данных.</w:t>
      </w:r>
    </w:p>
    <w:p w:rsidR="00801E23" w:rsidRPr="00801E23" w:rsidRDefault="00801E23" w:rsidP="0000709A">
      <w:pPr>
        <w:pStyle w:val="a5"/>
        <w:numPr>
          <w:ilvl w:val="0"/>
          <w:numId w:val="28"/>
        </w:numPr>
        <w:tabs>
          <w:tab w:val="num" w:pos="0"/>
        </w:tabs>
        <w:autoSpaceDE w:val="0"/>
        <w:autoSpaceDN w:val="0"/>
        <w:adjustRightInd w:val="0"/>
        <w:ind w:left="0" w:firstLine="284"/>
        <w:jc w:val="both"/>
      </w:pPr>
      <w:r w:rsidRPr="00801E23">
        <w:t>7.10. Работник, ответственный за организацию обработки персональных данных, осуществляет внутренний контроль:</w:t>
      </w:r>
    </w:p>
    <w:p w:rsidR="00801E23" w:rsidRPr="00801E23" w:rsidRDefault="00801E23" w:rsidP="0000709A">
      <w:pPr>
        <w:numPr>
          <w:ilvl w:val="0"/>
          <w:numId w:val="28"/>
        </w:numPr>
        <w:autoSpaceDE w:val="0"/>
        <w:autoSpaceDN w:val="0"/>
        <w:adjustRightInd w:val="0"/>
        <w:spacing w:after="200" w:line="276" w:lineRule="auto"/>
        <w:ind w:left="0" w:firstLine="284"/>
        <w:jc w:val="both"/>
      </w:pPr>
      <w:r w:rsidRPr="00801E23">
        <w:t>за соблюдением работниками, уполномоченными на обработку персональных данных, требований законодательства в области персональных данных, локальных нормативных актов;</w:t>
      </w:r>
    </w:p>
    <w:p w:rsidR="00801E23" w:rsidRPr="00801E23" w:rsidRDefault="00801E23" w:rsidP="0000709A">
      <w:pPr>
        <w:numPr>
          <w:ilvl w:val="0"/>
          <w:numId w:val="28"/>
        </w:numPr>
        <w:autoSpaceDE w:val="0"/>
        <w:autoSpaceDN w:val="0"/>
        <w:adjustRightInd w:val="0"/>
        <w:spacing w:after="200" w:line="276" w:lineRule="auto"/>
        <w:ind w:left="0" w:firstLine="284"/>
        <w:jc w:val="both"/>
      </w:pPr>
      <w:r w:rsidRPr="00801E23">
        <w:t>соответствием указанных актов требованиям законодательства в области персональных данных.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Внутренний контроль проходит в виде внутренних проверок.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7.10.1. Внутренние плановые проверки осуществляются на основании ежегодного плана, который утверждается генеральным директором.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7.10.2. Внутренние внеплановые проверки осуществляются по решению работника, ответственного за организацию обработки персональных данных. Основанием для них служит информация о нарушении законодательства в области персональных данных, поступившая в устном или письменном виде.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7.10.3. По итогам внутренней проверки оформляется докладная записка на имя генерального директора. Если выявлены нарушения, в документе приводится перечень мероприятий по их устранению и соответствующие сроки.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7.11. Внутреннее расследование проводится, если выявлен факт неправомерной или случайной передачи (предоставления, распространения, доступа) персональных данных, повлекшей нарушение прав субъектов персональных данных (далее - инцидент).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 xml:space="preserve">7.11.1. В случае инцидента Общество в течение 24 часов уведомляет </w:t>
      </w:r>
      <w:proofErr w:type="spellStart"/>
      <w:r w:rsidRPr="00801E23">
        <w:t>Роскомнадзор</w:t>
      </w:r>
      <w:proofErr w:type="spellEnd"/>
      <w:r w:rsidRPr="00801E23">
        <w:t>:</w:t>
      </w:r>
    </w:p>
    <w:p w:rsidR="00801E23" w:rsidRPr="00801E23" w:rsidRDefault="00801E23" w:rsidP="0000709A">
      <w:pPr>
        <w:numPr>
          <w:ilvl w:val="0"/>
          <w:numId w:val="18"/>
        </w:numPr>
        <w:tabs>
          <w:tab w:val="clear" w:pos="540"/>
          <w:tab w:val="num" w:pos="0"/>
        </w:tabs>
        <w:autoSpaceDE w:val="0"/>
        <w:autoSpaceDN w:val="0"/>
        <w:adjustRightInd w:val="0"/>
        <w:spacing w:after="200" w:line="276" w:lineRule="auto"/>
        <w:ind w:left="0" w:firstLine="284"/>
        <w:jc w:val="both"/>
      </w:pPr>
      <w:r w:rsidRPr="00801E23">
        <w:t>об инциденте;</w:t>
      </w:r>
    </w:p>
    <w:p w:rsidR="00801E23" w:rsidRPr="00801E23" w:rsidRDefault="00801E23" w:rsidP="0000709A">
      <w:pPr>
        <w:numPr>
          <w:ilvl w:val="0"/>
          <w:numId w:val="18"/>
        </w:numPr>
        <w:tabs>
          <w:tab w:val="clear" w:pos="540"/>
          <w:tab w:val="num" w:pos="0"/>
        </w:tabs>
        <w:autoSpaceDE w:val="0"/>
        <w:autoSpaceDN w:val="0"/>
        <w:adjustRightInd w:val="0"/>
        <w:spacing w:after="200" w:line="276" w:lineRule="auto"/>
        <w:ind w:left="0" w:firstLine="284"/>
        <w:jc w:val="both"/>
      </w:pPr>
      <w:r w:rsidRPr="00801E23">
        <w:t xml:space="preserve">его предполагаемых </w:t>
      </w:r>
      <w:proofErr w:type="gramStart"/>
      <w:r w:rsidRPr="00801E23">
        <w:t>причинах</w:t>
      </w:r>
      <w:proofErr w:type="gramEnd"/>
      <w:r w:rsidRPr="00801E23">
        <w:t xml:space="preserve"> и вреде, причиненном правам субъекта (нескольким субъектам) персональных данных;</w:t>
      </w:r>
    </w:p>
    <w:p w:rsidR="00801E23" w:rsidRPr="00801E23" w:rsidRDefault="00801E23" w:rsidP="0000709A">
      <w:pPr>
        <w:numPr>
          <w:ilvl w:val="0"/>
          <w:numId w:val="18"/>
        </w:numPr>
        <w:tabs>
          <w:tab w:val="clear" w:pos="540"/>
          <w:tab w:val="num" w:pos="0"/>
        </w:tabs>
        <w:autoSpaceDE w:val="0"/>
        <w:autoSpaceDN w:val="0"/>
        <w:adjustRightInd w:val="0"/>
        <w:spacing w:after="200" w:line="276" w:lineRule="auto"/>
        <w:ind w:left="0" w:firstLine="284"/>
        <w:jc w:val="both"/>
      </w:pPr>
      <w:r w:rsidRPr="00801E23">
        <w:t xml:space="preserve">принятых </w:t>
      </w:r>
      <w:proofErr w:type="gramStart"/>
      <w:r w:rsidRPr="00801E23">
        <w:t>мерах</w:t>
      </w:r>
      <w:proofErr w:type="gramEnd"/>
      <w:r w:rsidRPr="00801E23">
        <w:t xml:space="preserve"> по устранению последствий инцидента;</w:t>
      </w:r>
    </w:p>
    <w:p w:rsidR="00801E23" w:rsidRPr="00801E23" w:rsidRDefault="00801E23" w:rsidP="0000709A">
      <w:pPr>
        <w:numPr>
          <w:ilvl w:val="0"/>
          <w:numId w:val="18"/>
        </w:numPr>
        <w:tabs>
          <w:tab w:val="clear" w:pos="540"/>
          <w:tab w:val="num" w:pos="0"/>
        </w:tabs>
        <w:autoSpaceDE w:val="0"/>
        <w:autoSpaceDN w:val="0"/>
        <w:adjustRightInd w:val="0"/>
        <w:spacing w:after="200" w:line="276" w:lineRule="auto"/>
        <w:ind w:left="0" w:firstLine="284"/>
        <w:jc w:val="both"/>
      </w:pPr>
      <w:proofErr w:type="gramStart"/>
      <w:r w:rsidRPr="00801E23">
        <w:t>представителе</w:t>
      </w:r>
      <w:proofErr w:type="gramEnd"/>
      <w:r w:rsidRPr="00801E23">
        <w:t xml:space="preserve"> Общества, который уполномочен взаимодействовать с </w:t>
      </w:r>
      <w:proofErr w:type="spellStart"/>
      <w:r w:rsidRPr="00801E23">
        <w:t>Роскомнадзором</w:t>
      </w:r>
      <w:proofErr w:type="spellEnd"/>
      <w:r w:rsidRPr="00801E23">
        <w:t xml:space="preserve"> по вопросам, связанным с инцидентом.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 xml:space="preserve">При направлении уведомления нужно руководствоваться Порядком и условиями взаимодействия Федеральной службы по надзору в сфере связи, информационных технологий и массовых коммуникаций с операторами в рамках ведения реестра учета инцидентов в области персональных данных, утвержденными Приказом </w:t>
      </w:r>
      <w:proofErr w:type="spellStart"/>
      <w:r w:rsidRPr="00801E23">
        <w:t>Роскомнадзора</w:t>
      </w:r>
      <w:proofErr w:type="spellEnd"/>
      <w:r w:rsidRPr="00801E23">
        <w:t xml:space="preserve"> от 14.11.2022 N 187.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7.11.2. В течение 72 часов Общество обязано сделать следующее:</w:t>
      </w:r>
    </w:p>
    <w:p w:rsidR="00801E23" w:rsidRPr="00801E23" w:rsidRDefault="00801E23" w:rsidP="0000709A">
      <w:pPr>
        <w:numPr>
          <w:ilvl w:val="0"/>
          <w:numId w:val="29"/>
        </w:numPr>
        <w:tabs>
          <w:tab w:val="clear" w:pos="540"/>
        </w:tabs>
        <w:autoSpaceDE w:val="0"/>
        <w:autoSpaceDN w:val="0"/>
        <w:adjustRightInd w:val="0"/>
        <w:spacing w:after="200" w:line="276" w:lineRule="auto"/>
        <w:ind w:left="0" w:firstLine="313"/>
        <w:jc w:val="both"/>
      </w:pPr>
      <w:r w:rsidRPr="00801E23">
        <w:t xml:space="preserve">уведомить </w:t>
      </w:r>
      <w:proofErr w:type="spellStart"/>
      <w:r w:rsidRPr="00801E23">
        <w:t>Роскомнадзор</w:t>
      </w:r>
      <w:proofErr w:type="spellEnd"/>
      <w:r w:rsidRPr="00801E23">
        <w:t xml:space="preserve"> о результатах внутреннего расследования;</w:t>
      </w:r>
    </w:p>
    <w:p w:rsidR="00801E23" w:rsidRPr="00801E23" w:rsidRDefault="00801E23" w:rsidP="0000709A">
      <w:pPr>
        <w:numPr>
          <w:ilvl w:val="0"/>
          <w:numId w:val="29"/>
        </w:numPr>
        <w:tabs>
          <w:tab w:val="clear" w:pos="540"/>
        </w:tabs>
        <w:autoSpaceDE w:val="0"/>
        <w:autoSpaceDN w:val="0"/>
        <w:adjustRightInd w:val="0"/>
        <w:spacing w:after="200" w:line="276" w:lineRule="auto"/>
        <w:ind w:left="0" w:firstLine="313"/>
        <w:jc w:val="both"/>
      </w:pPr>
      <w:r w:rsidRPr="00801E23">
        <w:t>предоставить сведения о лицах, действия которых стали причиной инцидента (при наличии).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 xml:space="preserve">При направлении уведомления также необходимо руководствоваться Порядком и условиями взаимодействия Федеральной службы по надзору в сфере связи, информационных технологий и массовых коммуникаций с операторами в рамках ведения реестра учета </w:t>
      </w:r>
      <w:r w:rsidRPr="00801E23">
        <w:lastRenderedPageBreak/>
        <w:t xml:space="preserve">инцидентов в области персональных данных, утвержденными Приказом </w:t>
      </w:r>
      <w:proofErr w:type="spellStart"/>
      <w:r w:rsidRPr="00801E23">
        <w:t>Роскомнадзора</w:t>
      </w:r>
      <w:proofErr w:type="spellEnd"/>
      <w:r w:rsidRPr="00801E23">
        <w:t xml:space="preserve"> от 14.11.2022 N 187.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7.12. В случае предоставления субъектом персональных данных (его представителем) подтвержденной информации о том, что персональные данные являются неполными, неточными или неактуальными, в них вносятся изменения в течение семи рабочих дней. Общество уведомляет в письменном виде субъекта персональных данных (его представителя) о внесенных изменениях и сообщает (по электронной почте) о них третьим лицам, которым были переданы персональные данные.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 xml:space="preserve">7.13. Общество уведомляет субъекта персональных данных (его представителя) об устранении нарушений в части неправомерной обработки персональных данных. Уведомляется также </w:t>
      </w:r>
      <w:proofErr w:type="spellStart"/>
      <w:r w:rsidRPr="00801E23">
        <w:t>Роскомнадзор</w:t>
      </w:r>
      <w:proofErr w:type="spellEnd"/>
      <w:r w:rsidRPr="00801E23">
        <w:t>, если он направил обращение субъекта персональных данных (его представителя) либо сам сделал запрос.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7.13.1. В случае уничтожения персональных данных, которые обрабатывались неправомерно, уведомление направляется в соответствии с п. 7.13 Положения.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7.14. В случае уничтожения персональных данных, незаконно полученных или не являющихся необходимыми для заявленной цели обработки, Общество уведомляет субъекта персональных данных (его представителя) о принятых мерах в письменном виде. Общество уведомляет по электронной почте также третьих лиц, которым были переданы такие персональные данные.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center"/>
      </w:pPr>
      <w:r w:rsidRPr="00801E23">
        <w:t>8. Ответственность за нарушение норм, регулирующих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center"/>
      </w:pPr>
      <w:r w:rsidRPr="00801E23">
        <w:t>обработку персональных данных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8.1. Лица, виновные в нарушении положений законодательства РФ в области персональных данных при обработке персональных данных, привлекаются к дисциплинарной и материальной ответственности в порядке, установленном Трудовым кодексом РФ и иными федеральными законами. Кроме того, они привлекаются к административной, гражданско-правовой или уголовной ответственности в порядке, установленном федеральными законами.</w:t>
      </w:r>
    </w:p>
    <w:p w:rsidR="00801E23" w:rsidRPr="00801E23" w:rsidRDefault="00801E23" w:rsidP="00603458">
      <w:pPr>
        <w:autoSpaceDE w:val="0"/>
        <w:autoSpaceDN w:val="0"/>
        <w:adjustRightInd w:val="0"/>
        <w:ind w:firstLine="284"/>
        <w:jc w:val="both"/>
      </w:pPr>
      <w:r w:rsidRPr="00801E23">
        <w:t>8.2. Моральный вред, причиненный субъекту персональных данных вследствие нарушения его прав, нарушения правил обработки персональных данных, а также несоблюдения требований к их защите, установленных Законом о персональных данных, подлежит возмещению в соответствии с законодательством РФ. Возмещение морального вреда осуществляется независимо от возмещения имущественного вреда и понесенных субъектом персональных данных убытков.</w:t>
      </w:r>
    </w:p>
    <w:p w:rsidR="00801E23" w:rsidRPr="00801E23" w:rsidRDefault="00801E23" w:rsidP="00801E23">
      <w:pPr>
        <w:autoSpaceDE w:val="0"/>
        <w:autoSpaceDN w:val="0"/>
        <w:adjustRightInd w:val="0"/>
        <w:jc w:val="both"/>
      </w:pPr>
    </w:p>
    <w:p w:rsidR="00801E23" w:rsidRPr="00801E23" w:rsidRDefault="00801E23" w:rsidP="00801E23">
      <w:pPr>
        <w:autoSpaceDE w:val="0"/>
        <w:autoSpaceDN w:val="0"/>
        <w:adjustRightInd w:val="0"/>
        <w:jc w:val="both"/>
      </w:pPr>
    </w:p>
    <w:p w:rsidR="00801E23" w:rsidRPr="00801E23" w:rsidRDefault="008B77C7" w:rsidP="00801E23">
      <w:pPr>
        <w:autoSpaceDE w:val="0"/>
        <w:autoSpaceDN w:val="0"/>
        <w:adjustRightInd w:val="0"/>
        <w:jc w:val="both"/>
      </w:pPr>
      <w:r>
        <w:t>С</w:t>
      </w:r>
      <w:r w:rsidRPr="008B77C7">
        <w:t>пециалист по кадрам</w:t>
      </w:r>
      <w:r>
        <w:t xml:space="preserve">                                                                                                Е.Л. </w:t>
      </w:r>
      <w:proofErr w:type="spellStart"/>
      <w:r>
        <w:t>Хаблова</w:t>
      </w:r>
      <w:proofErr w:type="spellEnd"/>
    </w:p>
    <w:p w:rsidR="00801E23" w:rsidRPr="00801E23" w:rsidRDefault="00801E23" w:rsidP="00801E23">
      <w:pPr>
        <w:autoSpaceDE w:val="0"/>
        <w:autoSpaceDN w:val="0"/>
        <w:adjustRightInd w:val="0"/>
        <w:jc w:val="both"/>
      </w:pPr>
    </w:p>
    <w:p w:rsidR="00801E23" w:rsidRDefault="00801E23" w:rsidP="00801E23">
      <w:pPr>
        <w:autoSpaceDE w:val="0"/>
        <w:autoSpaceDN w:val="0"/>
        <w:adjustRightInd w:val="0"/>
        <w:jc w:val="both"/>
      </w:pPr>
    </w:p>
    <w:p w:rsidR="00801E23" w:rsidRDefault="00801E23" w:rsidP="00801E23">
      <w:pPr>
        <w:autoSpaceDE w:val="0"/>
        <w:autoSpaceDN w:val="0"/>
        <w:adjustRightInd w:val="0"/>
        <w:jc w:val="both"/>
      </w:pPr>
    </w:p>
    <w:p w:rsidR="00801E23" w:rsidRDefault="00801E23" w:rsidP="00801E23">
      <w:pPr>
        <w:autoSpaceDE w:val="0"/>
        <w:autoSpaceDN w:val="0"/>
        <w:adjustRightInd w:val="0"/>
        <w:jc w:val="both"/>
      </w:pPr>
      <w:bookmarkStart w:id="0" w:name="_GoBack"/>
      <w:bookmarkEnd w:id="0"/>
    </w:p>
    <w:p w:rsidR="00801E23" w:rsidRDefault="00801E23" w:rsidP="00801E23">
      <w:pPr>
        <w:autoSpaceDE w:val="0"/>
        <w:autoSpaceDN w:val="0"/>
        <w:adjustRightInd w:val="0"/>
        <w:jc w:val="both"/>
      </w:pPr>
    </w:p>
    <w:p w:rsidR="00801E23" w:rsidRDefault="00801E23" w:rsidP="00801E23">
      <w:pPr>
        <w:autoSpaceDE w:val="0"/>
        <w:autoSpaceDN w:val="0"/>
        <w:adjustRightInd w:val="0"/>
        <w:jc w:val="both"/>
      </w:pPr>
    </w:p>
    <w:p w:rsidR="00801E23" w:rsidRDefault="00801E23" w:rsidP="00801E23">
      <w:pPr>
        <w:autoSpaceDE w:val="0"/>
        <w:autoSpaceDN w:val="0"/>
        <w:adjustRightInd w:val="0"/>
        <w:jc w:val="both"/>
      </w:pPr>
    </w:p>
    <w:p w:rsidR="00801E23" w:rsidRDefault="00801E23" w:rsidP="00801E23">
      <w:pPr>
        <w:autoSpaceDE w:val="0"/>
        <w:autoSpaceDN w:val="0"/>
        <w:adjustRightInd w:val="0"/>
        <w:jc w:val="both"/>
      </w:pPr>
    </w:p>
    <w:p w:rsidR="00801E23" w:rsidRPr="00801E23" w:rsidRDefault="00801E23" w:rsidP="00801E23">
      <w:pPr>
        <w:autoSpaceDE w:val="0"/>
        <w:autoSpaceDN w:val="0"/>
        <w:adjustRightInd w:val="0"/>
        <w:jc w:val="both"/>
      </w:pPr>
    </w:p>
    <w:p w:rsidR="00801E23" w:rsidRDefault="00801E23" w:rsidP="00801E23">
      <w:pPr>
        <w:jc w:val="both"/>
        <w:rPr>
          <w:b/>
        </w:rPr>
      </w:pPr>
    </w:p>
    <w:p w:rsidR="00CF2DE0" w:rsidRDefault="00CF2DE0" w:rsidP="00801E23">
      <w:pPr>
        <w:jc w:val="both"/>
        <w:rPr>
          <w:b/>
        </w:rPr>
      </w:pPr>
    </w:p>
    <w:p w:rsidR="00CF2DE0" w:rsidRDefault="00CF2DE0" w:rsidP="00801E23">
      <w:pPr>
        <w:jc w:val="both"/>
        <w:rPr>
          <w:b/>
        </w:rPr>
      </w:pPr>
    </w:p>
    <w:p w:rsidR="00CF2DE0" w:rsidRDefault="00CF2DE0" w:rsidP="00801E23">
      <w:pPr>
        <w:jc w:val="both"/>
        <w:rPr>
          <w:b/>
        </w:rPr>
      </w:pPr>
    </w:p>
    <w:p w:rsidR="00CF2DE0" w:rsidRDefault="00CF2DE0" w:rsidP="00801E23">
      <w:pPr>
        <w:jc w:val="both"/>
        <w:rPr>
          <w:b/>
        </w:rPr>
      </w:pPr>
    </w:p>
    <w:p w:rsidR="00CF2DE0" w:rsidRDefault="00CF2DE0" w:rsidP="00801E23">
      <w:pPr>
        <w:jc w:val="both"/>
        <w:rPr>
          <w:b/>
        </w:rPr>
      </w:pPr>
    </w:p>
    <w:p w:rsidR="00CF2DE0" w:rsidRDefault="00CF2DE0" w:rsidP="00801E23">
      <w:pPr>
        <w:jc w:val="both"/>
        <w:rPr>
          <w:b/>
        </w:rPr>
      </w:pPr>
    </w:p>
    <w:p w:rsidR="00CF2DE0" w:rsidRPr="00801E23" w:rsidRDefault="00CF2DE0" w:rsidP="00801E23">
      <w:pPr>
        <w:jc w:val="both"/>
        <w:rPr>
          <w:b/>
        </w:rPr>
      </w:pPr>
    </w:p>
    <w:p w:rsidR="00801E23" w:rsidRPr="00801E23" w:rsidRDefault="00801E23" w:rsidP="00456B6E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801E23">
        <w:rPr>
          <w:sz w:val="20"/>
          <w:szCs w:val="20"/>
        </w:rPr>
        <w:t>Приложение 1</w:t>
      </w:r>
    </w:p>
    <w:p w:rsidR="00801E23" w:rsidRPr="00801E23" w:rsidRDefault="00801E23" w:rsidP="00456B6E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801E23">
        <w:rPr>
          <w:sz w:val="20"/>
          <w:szCs w:val="20"/>
        </w:rPr>
        <w:t>к Положению об обработке и защите</w:t>
      </w:r>
    </w:p>
    <w:p w:rsidR="00801E23" w:rsidRPr="00801E23" w:rsidRDefault="00801E23" w:rsidP="00456B6E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801E23">
        <w:rPr>
          <w:sz w:val="20"/>
          <w:szCs w:val="20"/>
        </w:rPr>
        <w:t>персональных данных работников (иных лиц)</w:t>
      </w:r>
    </w:p>
    <w:p w:rsidR="00801E23" w:rsidRPr="00801E23" w:rsidRDefault="00801E23" w:rsidP="00456B6E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801E23" w:rsidRPr="00801E23" w:rsidRDefault="00801E23" w:rsidP="00456B6E">
      <w:pPr>
        <w:autoSpaceDE w:val="0"/>
        <w:autoSpaceDN w:val="0"/>
        <w:adjustRightInd w:val="0"/>
        <w:jc w:val="center"/>
        <w:rPr>
          <w:b/>
        </w:rPr>
      </w:pPr>
      <w:r w:rsidRPr="00801E23">
        <w:rPr>
          <w:b/>
        </w:rPr>
        <w:t>Лист ознакомления с Положением</w:t>
      </w:r>
    </w:p>
    <w:p w:rsidR="00801E23" w:rsidRPr="00801E23" w:rsidRDefault="00801E23" w:rsidP="00456B6E">
      <w:pPr>
        <w:autoSpaceDE w:val="0"/>
        <w:autoSpaceDN w:val="0"/>
        <w:adjustRightInd w:val="0"/>
        <w:jc w:val="center"/>
        <w:rPr>
          <w:b/>
        </w:rPr>
      </w:pPr>
      <w:r w:rsidRPr="00801E23">
        <w:rPr>
          <w:b/>
        </w:rPr>
        <w:t>об обработке и защите персональных данных</w:t>
      </w:r>
    </w:p>
    <w:p w:rsidR="00801E23" w:rsidRPr="00801E23" w:rsidRDefault="00801E23" w:rsidP="00456B6E">
      <w:pPr>
        <w:autoSpaceDE w:val="0"/>
        <w:autoSpaceDN w:val="0"/>
        <w:adjustRightInd w:val="0"/>
        <w:jc w:val="center"/>
        <w:rPr>
          <w:b/>
        </w:rPr>
      </w:pPr>
      <w:r w:rsidRPr="00801E23">
        <w:rPr>
          <w:b/>
        </w:rPr>
        <w:t>работников (иных лиц)</w:t>
      </w:r>
    </w:p>
    <w:p w:rsidR="00801E23" w:rsidRDefault="00801E23" w:rsidP="00456B6E">
      <w:pPr>
        <w:autoSpaceDE w:val="0"/>
        <w:autoSpaceDN w:val="0"/>
        <w:adjustRightInd w:val="0"/>
        <w:jc w:val="center"/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2746"/>
        <w:gridCol w:w="2694"/>
        <w:gridCol w:w="2268"/>
        <w:gridCol w:w="1701"/>
      </w:tblGrid>
      <w:tr w:rsidR="00801E23" w:rsidRPr="00801E23" w:rsidTr="00801E23"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  <w:r w:rsidRPr="00801E23">
              <w:t xml:space="preserve">N </w:t>
            </w:r>
            <w:proofErr w:type="gramStart"/>
            <w:r w:rsidRPr="00801E23">
              <w:t>п</w:t>
            </w:r>
            <w:proofErr w:type="gramEnd"/>
            <w:r w:rsidRPr="00801E23">
              <w:t>/п</w:t>
            </w:r>
          </w:p>
        </w:tc>
        <w:tc>
          <w:tcPr>
            <w:tcW w:w="2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  <w:r w:rsidRPr="00801E23">
              <w:t>Структурное подразделение, наименование должности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  <w:r w:rsidRPr="00801E23">
              <w:t>Ф.И.О. работника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  <w:r w:rsidRPr="00801E23">
              <w:t>Дата ознакомления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  <w:r w:rsidRPr="00801E23">
              <w:t>Подпись работника</w:t>
            </w:r>
          </w:p>
        </w:tc>
      </w:tr>
      <w:tr w:rsidR="00801E23" w:rsidRPr="00801E23" w:rsidTr="00801E23"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2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Default="00801E23" w:rsidP="00456B6E">
            <w:pPr>
              <w:autoSpaceDN w:val="0"/>
              <w:adjustRightInd w:val="0"/>
            </w:pPr>
          </w:p>
          <w:p w:rsidR="00801E23" w:rsidRPr="00801E23" w:rsidRDefault="00801E23" w:rsidP="00456B6E">
            <w:pPr>
              <w:autoSpaceDN w:val="0"/>
              <w:adjustRightInd w:val="0"/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</w:tr>
      <w:tr w:rsidR="00801E23" w:rsidRPr="00801E23" w:rsidTr="00801E23"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2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Default="00801E23" w:rsidP="00456B6E">
            <w:pPr>
              <w:autoSpaceDN w:val="0"/>
              <w:adjustRightInd w:val="0"/>
            </w:pPr>
          </w:p>
          <w:p w:rsidR="00801E23" w:rsidRDefault="00801E23" w:rsidP="00456B6E">
            <w:pPr>
              <w:autoSpaceDN w:val="0"/>
              <w:adjustRightInd w:val="0"/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</w:tr>
      <w:tr w:rsidR="00801E23" w:rsidRPr="00801E23" w:rsidTr="00801E23"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2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Default="00801E23" w:rsidP="00456B6E">
            <w:pPr>
              <w:autoSpaceDN w:val="0"/>
              <w:adjustRightInd w:val="0"/>
            </w:pPr>
          </w:p>
          <w:p w:rsidR="00801E23" w:rsidRDefault="00801E23" w:rsidP="00456B6E">
            <w:pPr>
              <w:autoSpaceDN w:val="0"/>
              <w:adjustRightInd w:val="0"/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</w:tr>
      <w:tr w:rsidR="00801E23" w:rsidRPr="00801E23" w:rsidTr="00801E23"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2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Default="00801E23" w:rsidP="00456B6E">
            <w:pPr>
              <w:autoSpaceDN w:val="0"/>
              <w:adjustRightInd w:val="0"/>
            </w:pPr>
          </w:p>
          <w:p w:rsidR="00801E23" w:rsidRDefault="00801E23" w:rsidP="00456B6E">
            <w:pPr>
              <w:autoSpaceDN w:val="0"/>
              <w:adjustRightInd w:val="0"/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</w:tr>
      <w:tr w:rsidR="00801E23" w:rsidRPr="00801E23" w:rsidTr="00801E23"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2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Default="00801E23" w:rsidP="00456B6E">
            <w:pPr>
              <w:autoSpaceDN w:val="0"/>
              <w:adjustRightInd w:val="0"/>
            </w:pPr>
          </w:p>
          <w:p w:rsidR="00801E23" w:rsidRDefault="00801E23" w:rsidP="00456B6E">
            <w:pPr>
              <w:autoSpaceDN w:val="0"/>
              <w:adjustRightInd w:val="0"/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</w:tr>
      <w:tr w:rsidR="00801E23" w:rsidRPr="00801E23" w:rsidTr="00801E23"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2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Default="00801E23" w:rsidP="00456B6E">
            <w:pPr>
              <w:autoSpaceDN w:val="0"/>
              <w:adjustRightInd w:val="0"/>
            </w:pPr>
          </w:p>
          <w:p w:rsidR="00801E23" w:rsidRDefault="00801E23" w:rsidP="00456B6E">
            <w:pPr>
              <w:autoSpaceDN w:val="0"/>
              <w:adjustRightInd w:val="0"/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</w:tr>
      <w:tr w:rsidR="00801E23" w:rsidRPr="00801E23" w:rsidTr="00801E23"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2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Default="00801E23" w:rsidP="00456B6E">
            <w:pPr>
              <w:autoSpaceDN w:val="0"/>
              <w:adjustRightInd w:val="0"/>
            </w:pPr>
          </w:p>
          <w:p w:rsidR="00801E23" w:rsidRDefault="00801E23" w:rsidP="00456B6E">
            <w:pPr>
              <w:autoSpaceDN w:val="0"/>
              <w:adjustRightInd w:val="0"/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</w:tr>
      <w:tr w:rsidR="00801E23" w:rsidRPr="00801E23" w:rsidTr="00801E23"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2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Default="00801E23" w:rsidP="00456B6E">
            <w:pPr>
              <w:autoSpaceDN w:val="0"/>
              <w:adjustRightInd w:val="0"/>
            </w:pPr>
          </w:p>
          <w:p w:rsidR="00801E23" w:rsidRDefault="00801E23" w:rsidP="00456B6E">
            <w:pPr>
              <w:autoSpaceDN w:val="0"/>
              <w:adjustRightInd w:val="0"/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</w:tr>
      <w:tr w:rsidR="00801E23" w:rsidRPr="00801E23" w:rsidTr="00801E23"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2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Default="00801E23" w:rsidP="00456B6E">
            <w:pPr>
              <w:autoSpaceDN w:val="0"/>
              <w:adjustRightInd w:val="0"/>
            </w:pPr>
          </w:p>
          <w:p w:rsidR="00801E23" w:rsidRPr="00801E23" w:rsidRDefault="00801E23" w:rsidP="00456B6E">
            <w:pPr>
              <w:autoSpaceDN w:val="0"/>
              <w:adjustRightInd w:val="0"/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</w:tr>
      <w:tr w:rsidR="00801E23" w:rsidRPr="00801E23" w:rsidTr="00801E23"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2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Default="00801E23" w:rsidP="00456B6E">
            <w:pPr>
              <w:autoSpaceDN w:val="0"/>
              <w:adjustRightInd w:val="0"/>
            </w:pPr>
          </w:p>
          <w:p w:rsidR="00801E23" w:rsidRPr="00801E23" w:rsidRDefault="00801E23" w:rsidP="00456B6E">
            <w:pPr>
              <w:autoSpaceDN w:val="0"/>
              <w:adjustRightInd w:val="0"/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</w:tr>
      <w:tr w:rsidR="00801E23" w:rsidRPr="00801E23" w:rsidTr="00801E23"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2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Default="00801E23" w:rsidP="00456B6E">
            <w:pPr>
              <w:autoSpaceDN w:val="0"/>
              <w:adjustRightInd w:val="0"/>
            </w:pPr>
          </w:p>
          <w:p w:rsidR="00801E23" w:rsidRDefault="00801E23" w:rsidP="00456B6E">
            <w:pPr>
              <w:autoSpaceDN w:val="0"/>
              <w:adjustRightInd w:val="0"/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</w:tr>
      <w:tr w:rsidR="00801E23" w:rsidRPr="00801E23" w:rsidTr="00801E23"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2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Default="00801E23" w:rsidP="00456B6E">
            <w:pPr>
              <w:autoSpaceDN w:val="0"/>
              <w:adjustRightInd w:val="0"/>
            </w:pPr>
          </w:p>
          <w:p w:rsidR="00801E23" w:rsidRDefault="00801E23" w:rsidP="00456B6E">
            <w:pPr>
              <w:autoSpaceDN w:val="0"/>
              <w:adjustRightInd w:val="0"/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</w:tr>
      <w:tr w:rsidR="00801E23" w:rsidRPr="00801E23" w:rsidTr="00801E23"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2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Default="00801E23" w:rsidP="00456B6E">
            <w:pPr>
              <w:autoSpaceDN w:val="0"/>
              <w:adjustRightInd w:val="0"/>
            </w:pPr>
          </w:p>
          <w:p w:rsidR="00801E23" w:rsidRDefault="00801E23" w:rsidP="00456B6E">
            <w:pPr>
              <w:autoSpaceDN w:val="0"/>
              <w:adjustRightInd w:val="0"/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</w:tr>
      <w:tr w:rsidR="00801E23" w:rsidRPr="00801E23" w:rsidTr="00801E23"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2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Default="00801E23" w:rsidP="00456B6E">
            <w:pPr>
              <w:autoSpaceDN w:val="0"/>
              <w:adjustRightInd w:val="0"/>
            </w:pPr>
          </w:p>
          <w:p w:rsidR="00801E23" w:rsidRDefault="00801E23" w:rsidP="00456B6E">
            <w:pPr>
              <w:autoSpaceDN w:val="0"/>
              <w:adjustRightInd w:val="0"/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</w:tr>
      <w:tr w:rsidR="00801E23" w:rsidRPr="00801E23" w:rsidTr="00801E23"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2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Default="00801E23" w:rsidP="00456B6E">
            <w:pPr>
              <w:autoSpaceDN w:val="0"/>
              <w:adjustRightInd w:val="0"/>
            </w:pPr>
          </w:p>
          <w:p w:rsidR="00801E23" w:rsidRDefault="00801E23" w:rsidP="00456B6E">
            <w:pPr>
              <w:autoSpaceDN w:val="0"/>
              <w:adjustRightInd w:val="0"/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</w:tr>
      <w:tr w:rsidR="00801E23" w:rsidRPr="00801E23" w:rsidTr="00801E23"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2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Default="00801E23" w:rsidP="00456B6E">
            <w:pPr>
              <w:autoSpaceDN w:val="0"/>
              <w:adjustRightInd w:val="0"/>
            </w:pPr>
          </w:p>
          <w:p w:rsidR="00801E23" w:rsidRDefault="00801E23" w:rsidP="00456B6E">
            <w:pPr>
              <w:autoSpaceDN w:val="0"/>
              <w:adjustRightInd w:val="0"/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</w:tr>
      <w:tr w:rsidR="00801E23" w:rsidRPr="00801E23" w:rsidTr="00801E23"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2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Default="00801E23" w:rsidP="00456B6E">
            <w:pPr>
              <w:autoSpaceDN w:val="0"/>
              <w:adjustRightInd w:val="0"/>
            </w:pPr>
          </w:p>
          <w:p w:rsidR="00801E23" w:rsidRDefault="00801E23" w:rsidP="00456B6E">
            <w:pPr>
              <w:autoSpaceDN w:val="0"/>
              <w:adjustRightInd w:val="0"/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</w:tr>
      <w:tr w:rsidR="00801E23" w:rsidRPr="00801E23" w:rsidTr="00801E23"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2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Default="00801E23" w:rsidP="00456B6E">
            <w:pPr>
              <w:autoSpaceDN w:val="0"/>
              <w:adjustRightInd w:val="0"/>
            </w:pPr>
          </w:p>
          <w:p w:rsidR="00801E23" w:rsidRDefault="00801E23" w:rsidP="00456B6E">
            <w:pPr>
              <w:autoSpaceDN w:val="0"/>
              <w:adjustRightInd w:val="0"/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</w:tr>
      <w:tr w:rsidR="00801E23" w:rsidRPr="00801E23" w:rsidTr="00801E23"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Default="00801E23" w:rsidP="00456B6E">
            <w:pPr>
              <w:autoSpaceDN w:val="0"/>
              <w:adjustRightInd w:val="0"/>
              <w:jc w:val="center"/>
            </w:pPr>
          </w:p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2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Default="00801E23" w:rsidP="00456B6E">
            <w:pPr>
              <w:autoSpaceDN w:val="0"/>
              <w:adjustRightInd w:val="0"/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</w:tr>
      <w:tr w:rsidR="00801E23" w:rsidRPr="00801E23" w:rsidTr="00801E23"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2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Default="00801E23" w:rsidP="00456B6E">
            <w:pPr>
              <w:autoSpaceDN w:val="0"/>
              <w:adjustRightInd w:val="0"/>
            </w:pPr>
          </w:p>
          <w:p w:rsidR="00801E23" w:rsidRDefault="00801E23" w:rsidP="00456B6E">
            <w:pPr>
              <w:autoSpaceDN w:val="0"/>
              <w:adjustRightInd w:val="0"/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E23" w:rsidRPr="00801E23" w:rsidRDefault="00801E23" w:rsidP="00456B6E">
            <w:pPr>
              <w:autoSpaceDN w:val="0"/>
              <w:adjustRightInd w:val="0"/>
              <w:jc w:val="center"/>
            </w:pPr>
          </w:p>
        </w:tc>
      </w:tr>
    </w:tbl>
    <w:p w:rsidR="008B54B3" w:rsidRPr="003A126C" w:rsidRDefault="008B54B3" w:rsidP="00801E23">
      <w:pPr>
        <w:spacing w:after="120"/>
        <w:ind w:firstLine="567"/>
      </w:pPr>
    </w:p>
    <w:sectPr w:rsidR="008B54B3" w:rsidRPr="003A126C" w:rsidSect="00265CA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857" w:rsidRDefault="00F11857" w:rsidP="00A621C1">
      <w:r>
        <w:separator/>
      </w:r>
    </w:p>
  </w:endnote>
  <w:endnote w:type="continuationSeparator" w:id="0">
    <w:p w:rsidR="00F11857" w:rsidRDefault="00F11857" w:rsidP="00A62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857" w:rsidRDefault="00F11857" w:rsidP="00A621C1">
      <w:r>
        <w:separator/>
      </w:r>
    </w:p>
  </w:footnote>
  <w:footnote w:type="continuationSeparator" w:id="0">
    <w:p w:rsidR="00F11857" w:rsidRDefault="00F11857" w:rsidP="00A621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F"/>
    <w:multiLevelType w:val="multi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abstractNum w:abstractNumId="1">
    <w:nsid w:val="02103C58"/>
    <w:multiLevelType w:val="hybridMultilevel"/>
    <w:tmpl w:val="13445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00F9B"/>
    <w:multiLevelType w:val="hybridMultilevel"/>
    <w:tmpl w:val="D04211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">
    <w:nsid w:val="1FED6F67"/>
    <w:multiLevelType w:val="multilevel"/>
    <w:tmpl w:val="114CE2F0"/>
    <w:lvl w:ilvl="0">
      <w:start w:val="1"/>
      <w:numFmt w:val="bullet"/>
      <w:lvlText w:val=""/>
      <w:lvlJc w:val="left"/>
      <w:pPr>
        <w:tabs>
          <w:tab w:val="num" w:pos="540"/>
        </w:tabs>
        <w:ind w:left="540" w:hanging="227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abstractNum w:abstractNumId="4">
    <w:nsid w:val="2DD46D05"/>
    <w:multiLevelType w:val="multilevel"/>
    <w:tmpl w:val="48DC6E34"/>
    <w:lvl w:ilvl="0">
      <w:start w:val="1"/>
      <w:numFmt w:val="bullet"/>
      <w:lvlText w:val=""/>
      <w:lvlJc w:val="left"/>
      <w:pPr>
        <w:tabs>
          <w:tab w:val="num" w:pos="540"/>
        </w:tabs>
        <w:ind w:left="540" w:hanging="227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abstractNum w:abstractNumId="5">
    <w:nsid w:val="40873FEE"/>
    <w:multiLevelType w:val="multilevel"/>
    <w:tmpl w:val="95D80E2A"/>
    <w:lvl w:ilvl="0">
      <w:start w:val="1"/>
      <w:numFmt w:val="bullet"/>
      <w:lvlText w:val=""/>
      <w:lvlJc w:val="left"/>
      <w:pPr>
        <w:tabs>
          <w:tab w:val="num" w:pos="540"/>
        </w:tabs>
        <w:ind w:left="540" w:hanging="227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abstractNum w:abstractNumId="6">
    <w:nsid w:val="461250E9"/>
    <w:multiLevelType w:val="hybridMultilevel"/>
    <w:tmpl w:val="75DA9868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4A612676"/>
    <w:multiLevelType w:val="multilevel"/>
    <w:tmpl w:val="58B47F68"/>
    <w:lvl w:ilvl="0">
      <w:start w:val="1"/>
      <w:numFmt w:val="bullet"/>
      <w:lvlText w:val=""/>
      <w:lvlJc w:val="left"/>
      <w:pPr>
        <w:tabs>
          <w:tab w:val="num" w:pos="540"/>
        </w:tabs>
        <w:ind w:left="540" w:hanging="227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abstractNum w:abstractNumId="8">
    <w:nsid w:val="519B601D"/>
    <w:multiLevelType w:val="hybridMultilevel"/>
    <w:tmpl w:val="7CE008EE"/>
    <w:lvl w:ilvl="0" w:tplc="E340B63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9E0C06"/>
    <w:multiLevelType w:val="hybridMultilevel"/>
    <w:tmpl w:val="072C78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5252E50"/>
    <w:multiLevelType w:val="multilevel"/>
    <w:tmpl w:val="DF5A054E"/>
    <w:lvl w:ilvl="0">
      <w:start w:val="1"/>
      <w:numFmt w:val="bullet"/>
      <w:lvlText w:val=""/>
      <w:lvlJc w:val="left"/>
      <w:pPr>
        <w:tabs>
          <w:tab w:val="num" w:pos="540"/>
        </w:tabs>
        <w:ind w:left="540" w:hanging="227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abstractNum w:abstractNumId="11">
    <w:nsid w:val="5D763EE0"/>
    <w:multiLevelType w:val="hybridMultilevel"/>
    <w:tmpl w:val="0C440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216B4F"/>
    <w:multiLevelType w:val="multilevel"/>
    <w:tmpl w:val="2E222C82"/>
    <w:lvl w:ilvl="0">
      <w:start w:val="1"/>
      <w:numFmt w:val="bullet"/>
      <w:lvlText w:val=""/>
      <w:lvlJc w:val="left"/>
      <w:pPr>
        <w:tabs>
          <w:tab w:val="num" w:pos="540"/>
        </w:tabs>
        <w:ind w:left="540" w:hanging="227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abstractNum w:abstractNumId="13">
    <w:nsid w:val="68292BED"/>
    <w:multiLevelType w:val="multilevel"/>
    <w:tmpl w:val="AAD67702"/>
    <w:lvl w:ilvl="0">
      <w:start w:val="1"/>
      <w:numFmt w:val="bullet"/>
      <w:lvlText w:val=""/>
      <w:lvlJc w:val="left"/>
      <w:pPr>
        <w:tabs>
          <w:tab w:val="num" w:pos="540"/>
        </w:tabs>
        <w:ind w:left="540" w:hanging="227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abstractNum w:abstractNumId="14">
    <w:nsid w:val="772D4CE0"/>
    <w:multiLevelType w:val="multilevel"/>
    <w:tmpl w:val="014AB4FE"/>
    <w:lvl w:ilvl="0">
      <w:start w:val="1"/>
      <w:numFmt w:val="bullet"/>
      <w:lvlText w:val=""/>
      <w:lvlJc w:val="left"/>
      <w:pPr>
        <w:tabs>
          <w:tab w:val="num" w:pos="540"/>
        </w:tabs>
        <w:ind w:left="540" w:hanging="227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abstractNum w:abstractNumId="15">
    <w:nsid w:val="7B89031B"/>
    <w:multiLevelType w:val="multilevel"/>
    <w:tmpl w:val="A1EAFD4E"/>
    <w:lvl w:ilvl="0">
      <w:start w:val="1"/>
      <w:numFmt w:val="bullet"/>
      <w:lvlText w:val=""/>
      <w:lvlJc w:val="left"/>
      <w:pPr>
        <w:tabs>
          <w:tab w:val="num" w:pos="540"/>
        </w:tabs>
        <w:ind w:left="540" w:hanging="227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num w:numId="1">
    <w:abstractNumId w:val="8"/>
  </w:num>
  <w:num w:numId="2">
    <w:abstractNumId w:val="11"/>
  </w:num>
  <w:num w:numId="3">
    <w:abstractNumId w:val="1"/>
  </w:num>
  <w:num w:numId="4">
    <w:abstractNumId w:val="2"/>
  </w:num>
  <w:num w:numId="5">
    <w:abstractNumId w:val="9"/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0"/>
    <w:lvlOverride w:ilvl="0">
      <w:startOverride w:val="1"/>
    </w:lvlOverride>
  </w:num>
  <w:num w:numId="10">
    <w:abstractNumId w:val="0"/>
    <w:lvlOverride w:ilvl="0">
      <w:startOverride w:val="1"/>
    </w:lvlOverride>
  </w:num>
  <w:num w:numId="11">
    <w:abstractNumId w:val="0"/>
    <w:lvlOverride w:ilvl="0">
      <w:startOverride w:val="1"/>
    </w:lvlOverride>
  </w:num>
  <w:num w:numId="12">
    <w:abstractNumId w:val="0"/>
    <w:lvlOverride w:ilvl="0">
      <w:startOverride w:val="1"/>
    </w:lvlOverride>
  </w:num>
  <w:num w:numId="13">
    <w:abstractNumId w:val="0"/>
    <w:lvlOverride w:ilvl="0">
      <w:startOverride w:val="1"/>
    </w:lvlOverride>
  </w:num>
  <w:num w:numId="14">
    <w:abstractNumId w:val="0"/>
    <w:lvlOverride w:ilvl="0">
      <w:startOverride w:val="1"/>
    </w:lvlOverride>
  </w:num>
  <w:num w:numId="15">
    <w:abstractNumId w:val="0"/>
    <w:lvlOverride w:ilvl="0">
      <w:startOverride w:val="1"/>
    </w:lvlOverride>
  </w:num>
  <w:num w:numId="16">
    <w:abstractNumId w:val="0"/>
    <w:lvlOverride w:ilvl="0">
      <w:startOverride w:val="1"/>
    </w:lvlOverride>
  </w:num>
  <w:num w:numId="17">
    <w:abstractNumId w:val="0"/>
    <w:lvlOverride w:ilvl="0">
      <w:startOverride w:val="1"/>
    </w:lvlOverride>
  </w:num>
  <w:num w:numId="18">
    <w:abstractNumId w:val="0"/>
    <w:lvlOverride w:ilvl="0">
      <w:startOverride w:val="1"/>
    </w:lvlOverride>
  </w:num>
  <w:num w:numId="19">
    <w:abstractNumId w:val="0"/>
    <w:lvlOverride w:ilvl="0">
      <w:startOverride w:val="1"/>
    </w:lvlOverride>
  </w:num>
  <w:num w:numId="20">
    <w:abstractNumId w:val="4"/>
  </w:num>
  <w:num w:numId="21">
    <w:abstractNumId w:val="5"/>
  </w:num>
  <w:num w:numId="22">
    <w:abstractNumId w:val="3"/>
  </w:num>
  <w:num w:numId="23">
    <w:abstractNumId w:val="10"/>
  </w:num>
  <w:num w:numId="24">
    <w:abstractNumId w:val="12"/>
  </w:num>
  <w:num w:numId="25">
    <w:abstractNumId w:val="14"/>
  </w:num>
  <w:num w:numId="26">
    <w:abstractNumId w:val="15"/>
  </w:num>
  <w:num w:numId="27">
    <w:abstractNumId w:val="13"/>
  </w:num>
  <w:num w:numId="28">
    <w:abstractNumId w:val="6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FE6"/>
    <w:rsid w:val="0000709A"/>
    <w:rsid w:val="00012254"/>
    <w:rsid w:val="001028A4"/>
    <w:rsid w:val="001443B2"/>
    <w:rsid w:val="00146CAB"/>
    <w:rsid w:val="00265CA5"/>
    <w:rsid w:val="0029154C"/>
    <w:rsid w:val="002B3941"/>
    <w:rsid w:val="00317B6F"/>
    <w:rsid w:val="00407ACF"/>
    <w:rsid w:val="00424500"/>
    <w:rsid w:val="00466CF3"/>
    <w:rsid w:val="004A7128"/>
    <w:rsid w:val="004C5FE6"/>
    <w:rsid w:val="004E1DCC"/>
    <w:rsid w:val="0058179F"/>
    <w:rsid w:val="005E0C9D"/>
    <w:rsid w:val="00603458"/>
    <w:rsid w:val="007102AA"/>
    <w:rsid w:val="007230F6"/>
    <w:rsid w:val="0075671F"/>
    <w:rsid w:val="00801E23"/>
    <w:rsid w:val="00846E2B"/>
    <w:rsid w:val="008672F8"/>
    <w:rsid w:val="00870F1C"/>
    <w:rsid w:val="008B54B3"/>
    <w:rsid w:val="008B77C7"/>
    <w:rsid w:val="008D5D5A"/>
    <w:rsid w:val="0092220F"/>
    <w:rsid w:val="0094015A"/>
    <w:rsid w:val="00942B21"/>
    <w:rsid w:val="00A621C1"/>
    <w:rsid w:val="00AB513C"/>
    <w:rsid w:val="00B05C58"/>
    <w:rsid w:val="00C8201D"/>
    <w:rsid w:val="00CF2DE0"/>
    <w:rsid w:val="00DB0966"/>
    <w:rsid w:val="00E52012"/>
    <w:rsid w:val="00E97926"/>
    <w:rsid w:val="00F11857"/>
    <w:rsid w:val="00F178F6"/>
    <w:rsid w:val="00F50466"/>
    <w:rsid w:val="00F7470A"/>
    <w:rsid w:val="00FB2EEF"/>
    <w:rsid w:val="00FD4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F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C5F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Основной текст_"/>
    <w:basedOn w:val="a0"/>
    <w:link w:val="1"/>
    <w:rsid w:val="004C5FE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4C5FE6"/>
    <w:pPr>
      <w:widowControl w:val="0"/>
      <w:shd w:val="clear" w:color="auto" w:fill="FFFFFF"/>
      <w:spacing w:line="252" w:lineRule="auto"/>
      <w:ind w:firstLine="400"/>
    </w:pPr>
    <w:rPr>
      <w:sz w:val="26"/>
      <w:szCs w:val="26"/>
      <w:lang w:eastAsia="en-US"/>
    </w:rPr>
  </w:style>
  <w:style w:type="character" w:customStyle="1" w:styleId="2">
    <w:name w:val="Основной текст (2)_"/>
    <w:basedOn w:val="a0"/>
    <w:link w:val="20"/>
    <w:rsid w:val="004C5FE6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C5FE6"/>
    <w:pPr>
      <w:widowControl w:val="0"/>
      <w:shd w:val="clear" w:color="auto" w:fill="FFFFFF"/>
      <w:spacing w:line="259" w:lineRule="auto"/>
      <w:ind w:firstLine="860"/>
    </w:pPr>
    <w:rPr>
      <w:sz w:val="30"/>
      <w:szCs w:val="30"/>
      <w:lang w:eastAsia="en-US"/>
    </w:rPr>
  </w:style>
  <w:style w:type="paragraph" w:styleId="a4">
    <w:name w:val="No Spacing"/>
    <w:uiPriority w:val="1"/>
    <w:qFormat/>
    <w:rsid w:val="004C5F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C5FE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178F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78F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A621C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621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621C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621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F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C5F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Основной текст_"/>
    <w:basedOn w:val="a0"/>
    <w:link w:val="1"/>
    <w:rsid w:val="004C5FE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4C5FE6"/>
    <w:pPr>
      <w:widowControl w:val="0"/>
      <w:shd w:val="clear" w:color="auto" w:fill="FFFFFF"/>
      <w:spacing w:line="252" w:lineRule="auto"/>
      <w:ind w:firstLine="400"/>
    </w:pPr>
    <w:rPr>
      <w:sz w:val="26"/>
      <w:szCs w:val="26"/>
      <w:lang w:eastAsia="en-US"/>
    </w:rPr>
  </w:style>
  <w:style w:type="character" w:customStyle="1" w:styleId="2">
    <w:name w:val="Основной текст (2)_"/>
    <w:basedOn w:val="a0"/>
    <w:link w:val="20"/>
    <w:rsid w:val="004C5FE6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C5FE6"/>
    <w:pPr>
      <w:widowControl w:val="0"/>
      <w:shd w:val="clear" w:color="auto" w:fill="FFFFFF"/>
      <w:spacing w:line="259" w:lineRule="auto"/>
      <w:ind w:firstLine="860"/>
    </w:pPr>
    <w:rPr>
      <w:sz w:val="30"/>
      <w:szCs w:val="30"/>
      <w:lang w:eastAsia="en-US"/>
    </w:rPr>
  </w:style>
  <w:style w:type="paragraph" w:styleId="a4">
    <w:name w:val="No Spacing"/>
    <w:uiPriority w:val="1"/>
    <w:qFormat/>
    <w:rsid w:val="004C5F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C5FE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178F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78F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A621C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621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621C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621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3A2184-7863-4B27-A846-6050581C8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3560</Words>
  <Characters>20293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2026-10-14T11:17:00Z</cp:lastPrinted>
  <dcterms:created xsi:type="dcterms:W3CDTF">2026-10-14T11:18:00Z</dcterms:created>
  <dcterms:modified xsi:type="dcterms:W3CDTF">2026-10-14T11:18:00Z</dcterms:modified>
</cp:coreProperties>
</file>